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48" w:rsidRPr="00FB4648" w:rsidRDefault="00FB4648" w:rsidP="00FB46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4648">
        <w:rPr>
          <w:rFonts w:ascii="Times New Roman" w:hAnsi="Times New Roman" w:cs="Times New Roman"/>
          <w:b/>
          <w:i/>
          <w:sz w:val="24"/>
          <w:szCs w:val="24"/>
        </w:rPr>
        <w:t>Порадовали пожилых// Красный Бумер. – 2007. - № 40. – 3 окт. – С.4.</w:t>
      </w:r>
    </w:p>
    <w:p w:rsidR="00FB4648" w:rsidRPr="00FB4648" w:rsidRDefault="00FB4648" w:rsidP="00FB4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648">
        <w:rPr>
          <w:rFonts w:ascii="Times New Roman" w:hAnsi="Times New Roman" w:cs="Times New Roman"/>
          <w:b/>
          <w:sz w:val="24"/>
          <w:szCs w:val="24"/>
        </w:rPr>
        <w:t>Что общение – великая роскошь, можно было убедиться, наблюдая за стариками, собравшимися вчера на встречу в библиотеке пос. Раково.</w:t>
      </w:r>
    </w:p>
    <w:p w:rsidR="00FB4648" w:rsidRPr="00FB4648" w:rsidRDefault="00FB4648" w:rsidP="00FB4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впервые празднуется День пожилого человека. Организовали его зав. библиотекой Оксана Савина и соцработники Наталья Гармаш и Ирина Рейшвиц. Будто морщинки разгладились у стариков и посветлели их лица – редко такая душевность царит среди пожилых. Для некоторых из них приглашение на праздник стало сенсацией. Он состоялся благодаря помощи предпринимателей: семей Могилевич, Михайловских и Алексеенко.</w:t>
      </w:r>
    </w:p>
    <w:p w:rsidR="00805FB3" w:rsidRDefault="00805FB3"/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D85"/>
    <w:multiLevelType w:val="hybridMultilevel"/>
    <w:tmpl w:val="4254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648"/>
    <w:rsid w:val="00805FB3"/>
    <w:rsid w:val="00E1424C"/>
    <w:rsid w:val="00F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2018-09-26T13:05:00Z</dcterms:created>
  <dcterms:modified xsi:type="dcterms:W3CDTF">2018-09-26T13:10:00Z</dcterms:modified>
</cp:coreProperties>
</file>