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1D" w:rsidRPr="001F291D" w:rsidRDefault="001F291D" w:rsidP="001F29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Марченко, Е. Библиотекари готовятся к празднику//Криница – 2006. - № 37. – 21 сент. – </w:t>
      </w:r>
      <w:r w:rsidRPr="001F291D">
        <w:rPr>
          <w:rFonts w:ascii="Times New Roman" w:hAnsi="Times New Roman" w:cs="Times New Roman"/>
        </w:rPr>
        <w:t>С.5.</w:t>
      </w:r>
    </w:p>
    <w:p w:rsidR="00805FB3" w:rsidRDefault="001F291D" w:rsidP="001F2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1D">
        <w:rPr>
          <w:rFonts w:ascii="Times New Roman" w:hAnsi="Times New Roman" w:cs="Times New Roman"/>
          <w:b/>
          <w:sz w:val="28"/>
          <w:szCs w:val="28"/>
        </w:rPr>
        <w:t xml:space="preserve">Библиотекари </w:t>
      </w:r>
      <w:r>
        <w:rPr>
          <w:rFonts w:ascii="Times New Roman" w:hAnsi="Times New Roman" w:cs="Times New Roman"/>
          <w:b/>
          <w:sz w:val="28"/>
          <w:szCs w:val="28"/>
        </w:rPr>
        <w:t>готовятся к празднику</w:t>
      </w:r>
    </w:p>
    <w:p w:rsidR="001F291D" w:rsidRDefault="008943AD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будущих поколений. Чтобы не прервалась связь времен, и создают работники библиотек свои фотоальбомы и рукописные книги. В них прошлое и настоящее нашей малой Родины.</w:t>
      </w:r>
    </w:p>
    <w:p w:rsidR="008943AD" w:rsidRDefault="008943AD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этом году отмечается 45-летие </w:t>
      </w:r>
      <w:r w:rsidR="00D75DCA">
        <w:rPr>
          <w:rFonts w:ascii="Times New Roman" w:hAnsi="Times New Roman" w:cs="Times New Roman"/>
        </w:rPr>
        <w:t>библиотеки</w:t>
      </w:r>
      <w:r>
        <w:rPr>
          <w:rFonts w:ascii="Times New Roman" w:hAnsi="Times New Roman" w:cs="Times New Roman"/>
        </w:rPr>
        <w:t xml:space="preserve"> поселка Вербенка, которая была открыта в 1961 году. А в 1996 году ей присвоено имя нашего земляка – писателя М.Д.Соколова (на снимке). На </w:t>
      </w:r>
      <w:r w:rsidR="00D75DCA">
        <w:rPr>
          <w:rFonts w:ascii="Times New Roman" w:hAnsi="Times New Roman" w:cs="Times New Roman"/>
        </w:rPr>
        <w:t>протяжении</w:t>
      </w:r>
      <w:r>
        <w:rPr>
          <w:rFonts w:ascii="Times New Roman" w:hAnsi="Times New Roman" w:cs="Times New Roman"/>
        </w:rPr>
        <w:t xml:space="preserve"> всех этих лет вербенская библиотека является одной из лучших в городе, она неоднократный победитель областных конкурсов. За 45 лет работы библиотекой руководили замечательные люди, профессионалы. Любящие книги и людей, с которыми они работают: Сиделева Елизавета Дмитриевна, Бодрова Александра Ильинична, Могилевская Юлия Федоровна. Вот уже 25 лет работает здесь заведующей Чернова Людмила Анатольевна (на снимке). А сколько прекрасных библиотекарей помнят вербенцы – читатели библиотеки. Сегодня здесь работают молодые, увлеченные своим делом библиотекари Голубева И.И. и Чернова М.В.</w:t>
      </w:r>
    </w:p>
    <w:p w:rsidR="008943AD" w:rsidRDefault="008943AD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подготовки к 200-летию поселка Вербенка библиотекари поставили задачу – познакомить всех своих читателей с историей родного края от древности до наших дней. С этой целью оформлены выставки по краеведению «Край мой – гордость моя», «Сулин любимый – часть моей России». «Моя донская сторона», «М.Соколов и библиотека его имени» и другие. Уроки исторической памяти, часы</w:t>
      </w:r>
      <w:r w:rsidR="000D7DF8">
        <w:rPr>
          <w:rFonts w:ascii="Times New Roman" w:hAnsi="Times New Roman" w:cs="Times New Roman"/>
        </w:rPr>
        <w:t xml:space="preserve"> краеведения, обзоры книг, беседы, викторины и анкетирование проведены и проводятся в детском саде «Колокольчик» и во всех классах школы № 3, с читателями</w:t>
      </w:r>
      <w:r w:rsidR="00787755">
        <w:rPr>
          <w:rFonts w:ascii="Times New Roman" w:hAnsi="Times New Roman" w:cs="Times New Roman"/>
        </w:rPr>
        <w:t xml:space="preserve"> старшего возраста – в ОДП-2 п.ГРЭС «Несветай» темы: «Родословная Черевковых», «О далеком прошлом нашего края», «Здесь Родины моей начало», «Замечательные люди нашего поселка», </w:t>
      </w:r>
      <w:r w:rsidR="000B6A15">
        <w:rPr>
          <w:rFonts w:ascii="Times New Roman" w:hAnsi="Times New Roman" w:cs="Times New Roman"/>
        </w:rPr>
        <w:t xml:space="preserve">«Отечество мое – сулинская земля». </w:t>
      </w:r>
    </w:p>
    <w:p w:rsidR="000B6A15" w:rsidRDefault="000B6A15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Готовится выставка детского рисунка «Край родной – рисуют дети». Фотовернисаж «Вербенка. Годы. События. Люди.», где представлены фотографии жителей поселка с 1913-14 годов до наших дней. Выставка работ народного творчества «Золотые руки наших умельцев» познакомит жителей с творчеством увлеченных искусством земляков. К празднику подготовлена краеведчесая викторина «Люби и знай </w:t>
      </w:r>
      <w:r w:rsidR="00D75DCA">
        <w:rPr>
          <w:rFonts w:ascii="Times New Roman" w:hAnsi="Times New Roman" w:cs="Times New Roman"/>
        </w:rPr>
        <w:t>свой</w:t>
      </w:r>
      <w:r>
        <w:rPr>
          <w:rFonts w:ascii="Times New Roman" w:hAnsi="Times New Roman" w:cs="Times New Roman"/>
        </w:rPr>
        <w:t xml:space="preserve"> край родной». В типографии отпечатаны плакаты, объявления, приглашения, готовятся конкурсы, старинные песни, которые пели наши предки. </w:t>
      </w:r>
    </w:p>
    <w:p w:rsidR="000B6A15" w:rsidRDefault="000B6A15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Школьники учат стихи о Вербенке и вербах на Кундрючьей.</w:t>
      </w:r>
    </w:p>
    <w:p w:rsidR="000B6A15" w:rsidRDefault="000B6A15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праздник приглашены известные люди – уроженцы Вербенки, старожилы, ветераны, активисты поселка, предприниматели. </w:t>
      </w:r>
    </w:p>
    <w:p w:rsidR="000B6A15" w:rsidRDefault="000B6A15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Праздник готовят депутаты поселка: Клименко Ю.П., Запорожцев И.А., Колюжный В.А., работники библиотеки им. М. Соколова, уличный комитет.</w:t>
      </w:r>
    </w:p>
    <w:p w:rsidR="000B6A15" w:rsidRDefault="000B6A15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есть в нашем поселке среди верб. 200-летняя история, есть настояще</w:t>
      </w:r>
      <w:r w:rsidR="00D75DCA">
        <w:rPr>
          <w:rFonts w:ascii="Times New Roman" w:hAnsi="Times New Roman" w:cs="Times New Roman"/>
        </w:rPr>
        <w:t xml:space="preserve">е, а будущее зависит от всех вас. Только любовь </w:t>
      </w:r>
      <w:proofErr w:type="spellStart"/>
      <w:r w:rsidR="00D75DCA">
        <w:rPr>
          <w:rFonts w:ascii="Times New Roman" w:hAnsi="Times New Roman" w:cs="Times New Roman"/>
        </w:rPr>
        <w:t>вербенцев</w:t>
      </w:r>
      <w:proofErr w:type="spellEnd"/>
      <w:r w:rsidR="00D75DCA">
        <w:rPr>
          <w:rFonts w:ascii="Times New Roman" w:hAnsi="Times New Roman" w:cs="Times New Roman"/>
        </w:rPr>
        <w:t xml:space="preserve"> к своему отчему краю поможет ему стать чистым, благоустроенным, утопающим в зелени и цветах. </w:t>
      </w:r>
    </w:p>
    <w:p w:rsidR="00D75DCA" w:rsidRDefault="00D75DCA" w:rsidP="00D75DCA">
      <w:pPr>
        <w:spacing w:before="0" w:after="0"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Е. Марченко.</w:t>
      </w:r>
    </w:p>
    <w:p w:rsidR="000B6A15" w:rsidRPr="001F291D" w:rsidRDefault="000B6A15" w:rsidP="000B6A15">
      <w:pPr>
        <w:spacing w:before="0" w:after="0" w:line="360" w:lineRule="auto"/>
        <w:ind w:firstLine="709"/>
        <w:rPr>
          <w:rFonts w:ascii="Times New Roman" w:hAnsi="Times New Roman" w:cs="Times New Roman"/>
        </w:rPr>
      </w:pPr>
    </w:p>
    <w:sectPr w:rsidR="000B6A15" w:rsidRPr="001F291D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291D"/>
    <w:rsid w:val="000B6A15"/>
    <w:rsid w:val="000D7DF8"/>
    <w:rsid w:val="001972F5"/>
    <w:rsid w:val="001F291D"/>
    <w:rsid w:val="0027307E"/>
    <w:rsid w:val="00787755"/>
    <w:rsid w:val="00805FB3"/>
    <w:rsid w:val="008943AD"/>
    <w:rsid w:val="00AF24B4"/>
    <w:rsid w:val="00D75DCA"/>
    <w:rsid w:val="00E95B03"/>
    <w:rsid w:val="00F4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1D"/>
    <w:pPr>
      <w:spacing w:before="0"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2017-04-20T10:48:00Z</dcterms:created>
  <dcterms:modified xsi:type="dcterms:W3CDTF">2017-05-26T11:12:00Z</dcterms:modified>
</cp:coreProperties>
</file>