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8A" w:rsidRDefault="00411C8A" w:rsidP="00703FDA">
      <w:pPr>
        <w:pStyle w:val="a3"/>
        <w:spacing w:after="0" w:line="360" w:lineRule="auto"/>
        <w:ind w:left="709"/>
        <w:rPr>
          <w:rFonts w:ascii="Times New Roman" w:hAnsi="Times New Roman" w:cs="Times New Roman"/>
        </w:rPr>
      </w:pPr>
      <w:r w:rsidRPr="00703FDA">
        <w:rPr>
          <w:rFonts w:ascii="Times New Roman" w:hAnsi="Times New Roman" w:cs="Times New Roman"/>
        </w:rPr>
        <w:t>Федосеенко, Л. Храм мудрых книг//Криница. – 2006. - № 40. – 12 окт. – С.3.</w:t>
      </w:r>
    </w:p>
    <w:p w:rsidR="00703FDA" w:rsidRPr="00703FDA" w:rsidRDefault="00703FDA" w:rsidP="00703FDA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</w:rPr>
      </w:pPr>
      <w:r w:rsidRPr="00703FDA">
        <w:rPr>
          <w:rFonts w:ascii="Times New Roman" w:hAnsi="Times New Roman" w:cs="Times New Roman"/>
        </w:rPr>
        <w:t>Храм мудрых книг</w:t>
      </w:r>
    </w:p>
    <w:p w:rsidR="00411C8A" w:rsidRPr="00703FDA" w:rsidRDefault="00411C8A" w:rsidP="00703FD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FDA">
        <w:rPr>
          <w:rFonts w:ascii="Times New Roman" w:hAnsi="Times New Roman" w:cs="Times New Roman"/>
        </w:rPr>
        <w:t xml:space="preserve">В этом голу исполняется 35 лет со дня открытия библиотеки пос. Горняцком. Она носит статус исторической библиотеки. В соответствии с этим направлением комплектуется книжный фонд. Чтение исторических книг - это особое чтение. Мало знать о великих событиях, </w:t>
      </w:r>
      <w:r w:rsidR="00703FDA" w:rsidRPr="00703FDA">
        <w:rPr>
          <w:rFonts w:ascii="Times New Roman" w:hAnsi="Times New Roman" w:cs="Times New Roman"/>
        </w:rPr>
        <w:t>запомнить</w:t>
      </w:r>
      <w:r w:rsidRPr="00703FDA">
        <w:rPr>
          <w:rFonts w:ascii="Times New Roman" w:hAnsi="Times New Roman" w:cs="Times New Roman"/>
        </w:rPr>
        <w:t xml:space="preserve"> имена и события. Наверное‚  по-настоящему понимает историю тот, кто способен услышать, почувствовать живой голос, особый, неповторимый дух каждой минувшей эпохи, кто умеет пристально вглядеться в прошлое, не забывая о том, что он сам - человек сегодняшнего дня. Основная задача в работе нашего филиала пробудить в читателях любовь к Родине, интерес к ее истории, истории родного края, города, своим корням.</w:t>
      </w:r>
    </w:p>
    <w:p w:rsidR="00703FDA" w:rsidRDefault="00411C8A" w:rsidP="00703FD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FDA">
        <w:rPr>
          <w:rFonts w:ascii="Times New Roman" w:hAnsi="Times New Roman" w:cs="Times New Roman"/>
        </w:rPr>
        <w:t xml:space="preserve">Формы работы самые разнообразные. Историческое лото «Русь загадочная», утренники «Здравствуй,  сказка  Донская» (по творчеству Петра Лебеденко, имя которого </w:t>
      </w:r>
      <w:r w:rsidR="00703FDA">
        <w:rPr>
          <w:rFonts w:ascii="Times New Roman" w:hAnsi="Times New Roman" w:cs="Times New Roman"/>
        </w:rPr>
        <w:t xml:space="preserve">носит наша </w:t>
      </w:r>
      <w:r w:rsidRPr="00703FDA">
        <w:rPr>
          <w:rFonts w:ascii="Times New Roman" w:hAnsi="Times New Roman" w:cs="Times New Roman"/>
        </w:rPr>
        <w:t xml:space="preserve">библиотека). Уроки памяти, вечера встречи с ветеранами, литературные часы и вечера, праздники поселка, юбилеи писателей и поэтов. На базе библиотеки уже много лет действует исторический клуб «Исток». Турнир знатоков истории, викторина «Знаешь ли ты свой город?», «Рождественские вечера», «Каждый пел и веселился, то-то праздник получился» - таковы темы </w:t>
      </w:r>
      <w:r w:rsidR="00703FDA" w:rsidRPr="00703FDA">
        <w:rPr>
          <w:rFonts w:ascii="Times New Roman" w:hAnsi="Times New Roman" w:cs="Times New Roman"/>
        </w:rPr>
        <w:t>заседаний</w:t>
      </w:r>
      <w:r w:rsidRPr="00703FDA">
        <w:rPr>
          <w:rFonts w:ascii="Times New Roman" w:hAnsi="Times New Roman" w:cs="Times New Roman"/>
        </w:rPr>
        <w:t xml:space="preserve"> клуба. </w:t>
      </w:r>
    </w:p>
    <w:p w:rsidR="00411C8A" w:rsidRPr="00703FDA" w:rsidRDefault="00411C8A" w:rsidP="00703FD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FDA">
        <w:rPr>
          <w:rFonts w:ascii="Times New Roman" w:hAnsi="Times New Roman" w:cs="Times New Roman"/>
        </w:rPr>
        <w:t xml:space="preserve">Мы хотим и стремимся к тому, чтобы наши читатели не были </w:t>
      </w:r>
      <w:r w:rsidR="00703FDA" w:rsidRPr="00703FDA">
        <w:rPr>
          <w:rFonts w:ascii="Times New Roman" w:hAnsi="Times New Roman" w:cs="Times New Roman"/>
        </w:rPr>
        <w:t>Иванами</w:t>
      </w:r>
      <w:r w:rsidRPr="00703FDA">
        <w:rPr>
          <w:rFonts w:ascii="Times New Roman" w:hAnsi="Times New Roman" w:cs="Times New Roman"/>
        </w:rPr>
        <w:t xml:space="preserve">,` не </w:t>
      </w:r>
      <w:r w:rsidR="00703FDA">
        <w:rPr>
          <w:rFonts w:ascii="Times New Roman" w:hAnsi="Times New Roman" w:cs="Times New Roman"/>
        </w:rPr>
        <w:t>по</w:t>
      </w:r>
      <w:r w:rsidR="00703FDA" w:rsidRPr="00703FDA">
        <w:rPr>
          <w:rFonts w:ascii="Times New Roman" w:hAnsi="Times New Roman" w:cs="Times New Roman"/>
        </w:rPr>
        <w:t>мнящими</w:t>
      </w:r>
      <w:r w:rsidRPr="00703FDA">
        <w:rPr>
          <w:rFonts w:ascii="Times New Roman" w:hAnsi="Times New Roman" w:cs="Times New Roman"/>
        </w:rPr>
        <w:t xml:space="preserve"> родства. К</w:t>
      </w:r>
      <w:r w:rsidR="00703FDA">
        <w:rPr>
          <w:rFonts w:ascii="Times New Roman" w:hAnsi="Times New Roman" w:cs="Times New Roman"/>
        </w:rPr>
        <w:t xml:space="preserve"> </w:t>
      </w:r>
      <w:r w:rsidRPr="00703FDA">
        <w:rPr>
          <w:rFonts w:ascii="Times New Roman" w:hAnsi="Times New Roman" w:cs="Times New Roman"/>
        </w:rPr>
        <w:t>сожалению, сдерживает работу недостаток финансирования библиотек. У нас нет ни видео, ни аудиосредств‚ которые помогли бы более интересно провести то или иное мероприятие. Но мы надеемся на лучшие времена, Приглашаем в нашу биб</w:t>
      </w:r>
      <w:r w:rsidR="00703FDA" w:rsidRPr="00703FDA">
        <w:rPr>
          <w:rFonts w:ascii="Times New Roman" w:hAnsi="Times New Roman" w:cs="Times New Roman"/>
        </w:rPr>
        <w:t xml:space="preserve">лиотеку всех, кто любит книгу. </w:t>
      </w:r>
      <w:r w:rsidRPr="00703FDA">
        <w:rPr>
          <w:rFonts w:ascii="Times New Roman" w:hAnsi="Times New Roman" w:cs="Times New Roman"/>
        </w:rPr>
        <w:t>Мы</w:t>
      </w:r>
      <w:r w:rsidR="00703FDA">
        <w:rPr>
          <w:rFonts w:ascii="Times New Roman" w:hAnsi="Times New Roman" w:cs="Times New Roman"/>
        </w:rPr>
        <w:t xml:space="preserve"> </w:t>
      </w:r>
      <w:r w:rsidRPr="00703FDA">
        <w:rPr>
          <w:rFonts w:ascii="Times New Roman" w:hAnsi="Times New Roman" w:cs="Times New Roman"/>
        </w:rPr>
        <w:t>ждем Вас в нашем храме мудрых книг!</w:t>
      </w:r>
    </w:p>
    <w:p w:rsidR="00411C8A" w:rsidRPr="00703FDA" w:rsidRDefault="00411C8A" w:rsidP="00703FD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703FDA">
        <w:rPr>
          <w:rFonts w:ascii="Times New Roman" w:hAnsi="Times New Roman" w:cs="Times New Roman"/>
          <w:i/>
        </w:rPr>
        <w:t>На снимке: Л. Федос</w:t>
      </w:r>
      <w:r w:rsidR="00703FDA" w:rsidRPr="00703FDA">
        <w:rPr>
          <w:rFonts w:ascii="Times New Roman" w:hAnsi="Times New Roman" w:cs="Times New Roman"/>
          <w:i/>
        </w:rPr>
        <w:t>еенко, зав. библиотекой (спра</w:t>
      </w:r>
      <w:r w:rsidRPr="00703FDA">
        <w:rPr>
          <w:rFonts w:ascii="Times New Roman" w:hAnsi="Times New Roman" w:cs="Times New Roman"/>
          <w:i/>
        </w:rPr>
        <w:t>ва) с библиотекарем Ничипоровой Н.Г.</w:t>
      </w:r>
    </w:p>
    <w:p w:rsidR="00411C8A" w:rsidRPr="00703FDA" w:rsidRDefault="00703FDA" w:rsidP="00703FDA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703FDA">
        <w:rPr>
          <w:rFonts w:ascii="Times New Roman" w:hAnsi="Times New Roman" w:cs="Times New Roman"/>
        </w:rPr>
        <w:t>Л. Федосеенко,</w:t>
      </w:r>
    </w:p>
    <w:p w:rsidR="00411C8A" w:rsidRPr="00703FDA" w:rsidRDefault="00703FDA" w:rsidP="00703FDA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филиалом № 6 имени П. </w:t>
      </w:r>
      <w:r w:rsidRPr="00703FDA">
        <w:rPr>
          <w:rFonts w:ascii="Times New Roman" w:hAnsi="Times New Roman" w:cs="Times New Roman"/>
        </w:rPr>
        <w:t>Лебеденко.</w:t>
      </w:r>
    </w:p>
    <w:sectPr w:rsidR="00411C8A" w:rsidRPr="00703FDA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C8A"/>
    <w:rsid w:val="00411C8A"/>
    <w:rsid w:val="00663E8B"/>
    <w:rsid w:val="00703FDA"/>
    <w:rsid w:val="008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8A"/>
    <w:pPr>
      <w:spacing w:before="0"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2017-05-30T14:09:00Z</dcterms:created>
  <dcterms:modified xsi:type="dcterms:W3CDTF">2017-05-30T14:23:00Z</dcterms:modified>
</cp:coreProperties>
</file>