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44" w:rsidRPr="005D7644" w:rsidRDefault="005D7644" w:rsidP="005D7644">
      <w:pPr>
        <w:pStyle w:val="30"/>
        <w:rPr>
          <w:b w:val="0"/>
          <w:bCs w:val="0"/>
          <w:sz w:val="22"/>
          <w:szCs w:val="22"/>
        </w:rPr>
      </w:pPr>
      <w:r w:rsidRPr="005D7644">
        <w:rPr>
          <w:b w:val="0"/>
          <w:bCs w:val="0"/>
          <w:sz w:val="22"/>
          <w:szCs w:val="22"/>
        </w:rPr>
        <w:t>МБУК «ЦБС» Красносулинского городского поселения</w:t>
      </w:r>
    </w:p>
    <w:p w:rsidR="005D7644" w:rsidRPr="005D7644" w:rsidRDefault="005D7644" w:rsidP="005D7644">
      <w:pPr>
        <w:pStyle w:val="30"/>
        <w:rPr>
          <w:b w:val="0"/>
          <w:bCs w:val="0"/>
          <w:sz w:val="22"/>
          <w:szCs w:val="22"/>
        </w:rPr>
      </w:pPr>
      <w:r w:rsidRPr="005D7644">
        <w:rPr>
          <w:b w:val="0"/>
          <w:bCs w:val="0"/>
          <w:sz w:val="22"/>
          <w:szCs w:val="22"/>
        </w:rPr>
        <w:t>ЦГБ им.М.Шолохова</w:t>
      </w:r>
    </w:p>
    <w:p w:rsidR="005D7644" w:rsidRDefault="005D7644" w:rsidP="005D7644">
      <w:pPr>
        <w:pStyle w:val="30"/>
        <w:shd w:val="clear" w:color="auto" w:fill="auto"/>
        <w:rPr>
          <w:b w:val="0"/>
          <w:bCs w:val="0"/>
          <w:sz w:val="22"/>
          <w:szCs w:val="22"/>
        </w:rPr>
      </w:pPr>
      <w:r w:rsidRPr="005D7644">
        <w:rPr>
          <w:b w:val="0"/>
          <w:bCs w:val="0"/>
          <w:sz w:val="22"/>
          <w:szCs w:val="22"/>
        </w:rPr>
        <w:t>Информационно-библиографический отдел</w:t>
      </w:r>
    </w:p>
    <w:p w:rsidR="005D7644" w:rsidRDefault="00124E4B" w:rsidP="005D7644">
      <w:pPr>
        <w:pStyle w:val="30"/>
        <w:shd w:val="clear" w:color="auto" w:fill="auto"/>
        <w:rPr>
          <w:b w:val="0"/>
          <w:bCs w:val="0"/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4ABA0C4" wp14:editId="074368EE">
            <wp:simplePos x="0" y="0"/>
            <wp:positionH relativeFrom="margin">
              <wp:posOffset>613410</wp:posOffset>
            </wp:positionH>
            <wp:positionV relativeFrom="margin">
              <wp:posOffset>1478280</wp:posOffset>
            </wp:positionV>
            <wp:extent cx="4581525" cy="3291840"/>
            <wp:effectExtent l="0" t="0" r="952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644" w:rsidRDefault="005D7644" w:rsidP="005D7644">
      <w:pPr>
        <w:pStyle w:val="30"/>
        <w:shd w:val="clear" w:color="auto" w:fill="auto"/>
        <w:rPr>
          <w:b w:val="0"/>
          <w:bCs w:val="0"/>
          <w:sz w:val="22"/>
          <w:szCs w:val="22"/>
        </w:rPr>
      </w:pPr>
    </w:p>
    <w:p w:rsidR="005D7644" w:rsidRDefault="005D7644" w:rsidP="005D7644">
      <w:pPr>
        <w:pStyle w:val="30"/>
        <w:shd w:val="clear" w:color="auto" w:fill="auto"/>
        <w:rPr>
          <w:b w:val="0"/>
          <w:bCs w:val="0"/>
          <w:sz w:val="22"/>
          <w:szCs w:val="22"/>
        </w:rPr>
      </w:pPr>
    </w:p>
    <w:p w:rsidR="005D7644" w:rsidRDefault="005D7644" w:rsidP="005D7644">
      <w:pPr>
        <w:pStyle w:val="30"/>
        <w:shd w:val="clear" w:color="auto" w:fill="auto"/>
        <w:rPr>
          <w:b w:val="0"/>
          <w:bCs w:val="0"/>
          <w:sz w:val="22"/>
          <w:szCs w:val="22"/>
        </w:rPr>
      </w:pPr>
    </w:p>
    <w:p w:rsidR="005D7644" w:rsidRDefault="005D7644" w:rsidP="005D7644">
      <w:pPr>
        <w:pStyle w:val="30"/>
        <w:shd w:val="clear" w:color="auto" w:fill="auto"/>
        <w:rPr>
          <w:b w:val="0"/>
          <w:bCs w:val="0"/>
          <w:sz w:val="22"/>
          <w:szCs w:val="22"/>
        </w:rPr>
      </w:pPr>
    </w:p>
    <w:p w:rsidR="005D7644" w:rsidRDefault="005D7644" w:rsidP="005D7644">
      <w:pPr>
        <w:pStyle w:val="30"/>
        <w:shd w:val="clear" w:color="auto" w:fill="auto"/>
        <w:rPr>
          <w:b w:val="0"/>
          <w:bCs w:val="0"/>
          <w:sz w:val="22"/>
          <w:szCs w:val="22"/>
        </w:rPr>
      </w:pPr>
    </w:p>
    <w:p w:rsidR="005D7644" w:rsidRDefault="005D7644" w:rsidP="005D7644">
      <w:pPr>
        <w:pStyle w:val="30"/>
        <w:shd w:val="clear" w:color="auto" w:fill="auto"/>
        <w:rPr>
          <w:b w:val="0"/>
          <w:bCs w:val="0"/>
          <w:sz w:val="22"/>
          <w:szCs w:val="22"/>
        </w:rPr>
      </w:pPr>
    </w:p>
    <w:p w:rsidR="00124E4B" w:rsidRDefault="00124E4B" w:rsidP="005D7644">
      <w:pPr>
        <w:pStyle w:val="30"/>
        <w:shd w:val="clear" w:color="auto" w:fill="auto"/>
      </w:pPr>
    </w:p>
    <w:p w:rsidR="00124E4B" w:rsidRDefault="00124E4B" w:rsidP="005D7644">
      <w:pPr>
        <w:pStyle w:val="30"/>
        <w:shd w:val="clear" w:color="auto" w:fill="auto"/>
      </w:pPr>
    </w:p>
    <w:p w:rsidR="006E2C56" w:rsidRDefault="005D7644" w:rsidP="00124E4B">
      <w:pPr>
        <w:pStyle w:val="30"/>
        <w:shd w:val="clear" w:color="auto" w:fill="auto"/>
      </w:pPr>
      <w:bookmarkStart w:id="0" w:name="_GoBack"/>
      <w:r>
        <w:t>Ф</w:t>
      </w:r>
      <w:r w:rsidR="00430E17">
        <w:t>ормы работы</w:t>
      </w:r>
      <w:r w:rsidR="00430E17">
        <w:br/>
        <w:t xml:space="preserve">с периодическими изданиями в </w:t>
      </w:r>
      <w:r w:rsidR="00430E17">
        <w:br/>
        <w:t>библиотеке</w:t>
      </w:r>
    </w:p>
    <w:p w:rsidR="006E2C56" w:rsidRPr="005D7644" w:rsidRDefault="005D7644">
      <w:pPr>
        <w:pStyle w:val="40"/>
        <w:shd w:val="clear" w:color="auto" w:fill="auto"/>
        <w:spacing w:after="3500"/>
        <w:rPr>
          <w:i/>
          <w:sz w:val="24"/>
          <w:szCs w:val="24"/>
        </w:rPr>
      </w:pPr>
      <w:r w:rsidRPr="005D7644">
        <w:rPr>
          <w:i/>
          <w:sz w:val="24"/>
          <w:szCs w:val="24"/>
        </w:rPr>
        <w:t>Методическая к</w:t>
      </w:r>
      <w:r w:rsidR="00430E17" w:rsidRPr="005D7644">
        <w:rPr>
          <w:i/>
          <w:sz w:val="24"/>
          <w:szCs w:val="24"/>
        </w:rPr>
        <w:t>онсультация</w:t>
      </w:r>
      <w:r w:rsidRPr="005D7644">
        <w:rPr>
          <w:i/>
          <w:sz w:val="24"/>
          <w:szCs w:val="24"/>
        </w:rPr>
        <w:t xml:space="preserve"> по материалам сайтов библиотек</w:t>
      </w:r>
    </w:p>
    <w:bookmarkEnd w:id="0"/>
    <w:p w:rsidR="005D7644" w:rsidRDefault="005D764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6E2C56" w:rsidRDefault="005D7644" w:rsidP="00124E4B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г. Красный Сулин</w:t>
      </w:r>
    </w:p>
    <w:p w:rsidR="005D7644" w:rsidRDefault="005D764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6E2C56" w:rsidRDefault="005D7644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2023 г.</w:t>
      </w:r>
    </w:p>
    <w:p w:rsidR="005D7644" w:rsidRPr="007372E3" w:rsidRDefault="005D7644">
      <w:pPr>
        <w:pStyle w:val="1"/>
        <w:shd w:val="clear" w:color="auto" w:fill="auto"/>
        <w:ind w:firstLine="720"/>
        <w:jc w:val="both"/>
        <w:rPr>
          <w:rFonts w:ascii="Georgia" w:hAnsi="Georgia"/>
          <w:sz w:val="24"/>
          <w:szCs w:val="24"/>
        </w:rPr>
      </w:pPr>
      <w:bookmarkStart w:id="1" w:name="bookmark2"/>
      <w:r w:rsidRPr="007372E3">
        <w:rPr>
          <w:rFonts w:ascii="Georgia" w:hAnsi="Georgia"/>
          <w:sz w:val="24"/>
          <w:szCs w:val="24"/>
        </w:rPr>
        <w:lastRenderedPageBreak/>
        <w:t>Уважаемые коллеги!</w:t>
      </w:r>
    </w:p>
    <w:p w:rsidR="005D7644" w:rsidRPr="007372E3" w:rsidRDefault="005D7644">
      <w:pPr>
        <w:pStyle w:val="1"/>
        <w:shd w:val="clear" w:color="auto" w:fill="auto"/>
        <w:ind w:firstLine="720"/>
        <w:jc w:val="both"/>
        <w:rPr>
          <w:rFonts w:ascii="Georgia" w:hAnsi="Georgia"/>
          <w:sz w:val="24"/>
          <w:szCs w:val="24"/>
        </w:rPr>
      </w:pPr>
    </w:p>
    <w:p w:rsidR="005D7644" w:rsidRPr="007372E3" w:rsidRDefault="005D7644" w:rsidP="005D7644">
      <w:pPr>
        <w:pStyle w:val="1"/>
        <w:shd w:val="clear" w:color="auto" w:fill="auto"/>
        <w:ind w:firstLine="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Раньше р</w:t>
      </w:r>
      <w:r w:rsidR="00430E17" w:rsidRPr="007372E3">
        <w:rPr>
          <w:rFonts w:ascii="Georgia" w:hAnsi="Georgia"/>
          <w:sz w:val="24"/>
          <w:szCs w:val="24"/>
        </w:rPr>
        <w:t xml:space="preserve">оль периодической печати в </w:t>
      </w:r>
      <w:r w:rsidRPr="007372E3">
        <w:rPr>
          <w:rFonts w:ascii="Georgia" w:hAnsi="Georgia"/>
          <w:sz w:val="24"/>
          <w:szCs w:val="24"/>
        </w:rPr>
        <w:t xml:space="preserve">нашей </w:t>
      </w:r>
      <w:r w:rsidR="00430E17" w:rsidRPr="007372E3">
        <w:rPr>
          <w:rFonts w:ascii="Georgia" w:hAnsi="Georgia"/>
          <w:sz w:val="24"/>
          <w:szCs w:val="24"/>
        </w:rPr>
        <w:t xml:space="preserve">жизни </w:t>
      </w:r>
      <w:r w:rsidRPr="007372E3">
        <w:rPr>
          <w:rFonts w:ascii="Georgia" w:hAnsi="Georgia"/>
          <w:sz w:val="24"/>
          <w:szCs w:val="24"/>
        </w:rPr>
        <w:t xml:space="preserve">была </w:t>
      </w:r>
      <w:r w:rsidR="00430E17" w:rsidRPr="007372E3">
        <w:rPr>
          <w:rFonts w:ascii="Georgia" w:hAnsi="Georgia"/>
          <w:sz w:val="24"/>
          <w:szCs w:val="24"/>
        </w:rPr>
        <w:t xml:space="preserve">велика. </w:t>
      </w:r>
      <w:r w:rsidRPr="007372E3">
        <w:rPr>
          <w:rFonts w:ascii="Georgia" w:hAnsi="Georgia"/>
          <w:sz w:val="24"/>
          <w:szCs w:val="24"/>
        </w:rPr>
        <w:t>В основном из газет и журналов</w:t>
      </w:r>
      <w:r w:rsidR="00430E17" w:rsidRPr="007372E3">
        <w:rPr>
          <w:rFonts w:ascii="Georgia" w:hAnsi="Georgia"/>
          <w:sz w:val="24"/>
          <w:szCs w:val="24"/>
        </w:rPr>
        <w:t xml:space="preserve"> </w:t>
      </w:r>
      <w:r w:rsidRPr="007372E3">
        <w:rPr>
          <w:rFonts w:ascii="Georgia" w:hAnsi="Georgia"/>
          <w:sz w:val="24"/>
          <w:szCs w:val="24"/>
        </w:rPr>
        <w:t xml:space="preserve"> читатели узнавали </w:t>
      </w:r>
      <w:r w:rsidR="00430E17" w:rsidRPr="007372E3">
        <w:rPr>
          <w:rFonts w:ascii="Georgia" w:hAnsi="Georgia"/>
          <w:sz w:val="24"/>
          <w:szCs w:val="24"/>
        </w:rPr>
        <w:t xml:space="preserve"> информацию обо всём, что происходит вокруг, наиболее интересные события, факты, сведения</w:t>
      </w:r>
      <w:r w:rsidRPr="007372E3">
        <w:rPr>
          <w:rFonts w:ascii="Georgia" w:hAnsi="Georgia"/>
          <w:sz w:val="24"/>
          <w:szCs w:val="24"/>
        </w:rPr>
        <w:t>. Сейчас мы все узнаем из интернета. Но мы должны использовать в работе периодику, которую получаем.</w:t>
      </w:r>
    </w:p>
    <w:p w:rsidR="006E2C56" w:rsidRPr="007372E3" w:rsidRDefault="00430E17" w:rsidP="005D7644">
      <w:pPr>
        <w:pStyle w:val="11"/>
        <w:keepNext/>
        <w:keepLines/>
        <w:shd w:val="clear" w:color="auto" w:fill="auto"/>
        <w:jc w:val="left"/>
        <w:rPr>
          <w:rFonts w:ascii="Georgia" w:hAnsi="Georgia"/>
          <w:sz w:val="24"/>
          <w:szCs w:val="24"/>
        </w:rPr>
      </w:pPr>
      <w:bookmarkStart w:id="2" w:name="bookmark3"/>
      <w:bookmarkStart w:id="3" w:name="bookmark4"/>
      <w:bookmarkEnd w:id="1"/>
      <w:r w:rsidRPr="007372E3">
        <w:rPr>
          <w:rFonts w:ascii="Georgia" w:hAnsi="Georgia"/>
          <w:sz w:val="24"/>
          <w:szCs w:val="24"/>
        </w:rPr>
        <w:t>Формы работы</w:t>
      </w:r>
      <w:bookmarkEnd w:id="2"/>
      <w:bookmarkEnd w:id="3"/>
    </w:p>
    <w:p w:rsidR="005D7644" w:rsidRPr="007372E3" w:rsidRDefault="005D7644" w:rsidP="005D7644">
      <w:pPr>
        <w:pStyle w:val="11"/>
        <w:keepNext/>
        <w:keepLines/>
        <w:shd w:val="clear" w:color="auto" w:fill="auto"/>
        <w:jc w:val="left"/>
        <w:rPr>
          <w:rFonts w:ascii="Georgia" w:hAnsi="Georgia"/>
          <w:sz w:val="24"/>
          <w:szCs w:val="24"/>
        </w:rPr>
      </w:pPr>
    </w:p>
    <w:p w:rsidR="00164323" w:rsidRPr="007372E3" w:rsidRDefault="00430E17" w:rsidP="00164323">
      <w:pPr>
        <w:pStyle w:val="1"/>
        <w:numPr>
          <w:ilvl w:val="0"/>
          <w:numId w:val="5"/>
        </w:numPr>
        <w:shd w:val="clear" w:color="auto" w:fill="auto"/>
        <w:tabs>
          <w:tab w:val="left" w:pos="1063"/>
        </w:tabs>
        <w:spacing w:line="350" w:lineRule="auto"/>
        <w:ind w:firstLine="720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b/>
          <w:bCs/>
          <w:sz w:val="24"/>
          <w:szCs w:val="24"/>
          <w:u w:val="single"/>
        </w:rPr>
        <w:t>Библиотечный урок</w:t>
      </w:r>
      <w:proofErr w:type="gramStart"/>
      <w:r w:rsidRPr="007372E3">
        <w:rPr>
          <w:rFonts w:ascii="Georgia" w:hAnsi="Georgia"/>
          <w:b/>
          <w:bCs/>
          <w:sz w:val="24"/>
          <w:szCs w:val="24"/>
        </w:rPr>
        <w:t xml:space="preserve"> </w:t>
      </w:r>
      <w:r w:rsidR="007372E3">
        <w:rPr>
          <w:rFonts w:ascii="Georgia" w:hAnsi="Georgia"/>
          <w:sz w:val="24"/>
          <w:szCs w:val="24"/>
        </w:rPr>
        <w:t>.</w:t>
      </w:r>
      <w:proofErr w:type="gramEnd"/>
      <w:r w:rsidR="00164323" w:rsidRPr="007372E3">
        <w:rPr>
          <w:rFonts w:ascii="Georgia" w:hAnsi="Georgia"/>
          <w:sz w:val="24"/>
          <w:szCs w:val="24"/>
        </w:rPr>
        <w:t xml:space="preserve"> Работа с периодикой – подходящая тема для библиотечного урока, которых мы проводим очень мало. </w:t>
      </w:r>
    </w:p>
    <w:p w:rsidR="00164323" w:rsidRPr="007372E3" w:rsidRDefault="00164323" w:rsidP="00164323">
      <w:pPr>
        <w:pStyle w:val="1"/>
        <w:shd w:val="clear" w:color="auto" w:fill="auto"/>
        <w:tabs>
          <w:tab w:val="left" w:pos="1063"/>
        </w:tabs>
        <w:spacing w:line="350" w:lineRule="auto"/>
        <w:ind w:left="720" w:firstLine="0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Примеры.</w:t>
      </w:r>
    </w:p>
    <w:p w:rsidR="006E2C56" w:rsidRPr="007372E3" w:rsidRDefault="00164323" w:rsidP="00164323">
      <w:pPr>
        <w:pStyle w:val="1"/>
        <w:shd w:val="clear" w:color="auto" w:fill="auto"/>
        <w:tabs>
          <w:tab w:val="left" w:pos="1063"/>
        </w:tabs>
        <w:spacing w:line="350" w:lineRule="auto"/>
        <w:ind w:firstLine="0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         </w:t>
      </w:r>
      <w:r w:rsidR="00430E17" w:rsidRPr="007372E3">
        <w:rPr>
          <w:rFonts w:ascii="Georgia" w:hAnsi="Georgia"/>
          <w:sz w:val="24"/>
          <w:szCs w:val="24"/>
        </w:rPr>
        <w:t>•«Как работать с периодикой» (урок-консультация);</w:t>
      </w:r>
    </w:p>
    <w:p w:rsidR="006E2C56" w:rsidRPr="007372E3" w:rsidRDefault="00430E17">
      <w:pPr>
        <w:pStyle w:val="1"/>
        <w:shd w:val="clear" w:color="auto" w:fill="auto"/>
        <w:spacing w:line="350" w:lineRule="auto"/>
        <w:ind w:firstLine="720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•«Периодика в помощь студенту» (урок-консультация);</w:t>
      </w:r>
    </w:p>
    <w:p w:rsidR="00164323" w:rsidRPr="007372E3" w:rsidRDefault="00430E17">
      <w:pPr>
        <w:pStyle w:val="1"/>
        <w:shd w:val="clear" w:color="auto" w:fill="auto"/>
        <w:spacing w:after="180" w:line="350" w:lineRule="auto"/>
        <w:ind w:left="720" w:firstLine="0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•«Культура чтения периодики» (урок-беседа); </w:t>
      </w:r>
    </w:p>
    <w:p w:rsidR="006E2C56" w:rsidRPr="007372E3" w:rsidRDefault="00430E17">
      <w:pPr>
        <w:pStyle w:val="1"/>
        <w:shd w:val="clear" w:color="auto" w:fill="auto"/>
        <w:spacing w:after="180" w:line="350" w:lineRule="auto"/>
        <w:ind w:left="720" w:firstLine="0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•«Периодическая печать в учебном процессе» (урок-информация); •«Путешествие по стране Периодика» (урок-путешествие).</w:t>
      </w:r>
    </w:p>
    <w:p w:rsidR="00164323" w:rsidRPr="007372E3" w:rsidRDefault="00430E17">
      <w:pPr>
        <w:pStyle w:val="1"/>
        <w:numPr>
          <w:ilvl w:val="0"/>
          <w:numId w:val="5"/>
        </w:numPr>
        <w:shd w:val="clear" w:color="auto" w:fill="auto"/>
        <w:tabs>
          <w:tab w:val="left" w:pos="1088"/>
        </w:tabs>
        <w:ind w:firstLine="74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b/>
          <w:bCs/>
          <w:sz w:val="24"/>
          <w:szCs w:val="24"/>
          <w:u w:val="single"/>
        </w:rPr>
        <w:t>Презентация</w:t>
      </w:r>
      <w:r w:rsidR="00164323" w:rsidRPr="007372E3">
        <w:rPr>
          <w:rFonts w:ascii="Georgia" w:hAnsi="Georgia"/>
          <w:b/>
          <w:bCs/>
          <w:sz w:val="24"/>
          <w:szCs w:val="24"/>
          <w:u w:val="single"/>
        </w:rPr>
        <w:t xml:space="preserve"> журнала</w:t>
      </w:r>
      <w:r w:rsidRPr="007372E3">
        <w:rPr>
          <w:rFonts w:ascii="Georgia" w:hAnsi="Georgia"/>
          <w:sz w:val="24"/>
          <w:szCs w:val="24"/>
        </w:rPr>
        <w:t xml:space="preserve">. </w:t>
      </w:r>
    </w:p>
    <w:p w:rsidR="006E2C56" w:rsidRPr="007372E3" w:rsidRDefault="00164323">
      <w:pPr>
        <w:pStyle w:val="1"/>
        <w:shd w:val="clear" w:color="auto" w:fill="auto"/>
        <w:ind w:firstLine="86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b/>
          <w:bCs/>
          <w:i/>
          <w:iCs/>
          <w:sz w:val="24"/>
          <w:szCs w:val="24"/>
        </w:rPr>
        <w:t xml:space="preserve">Например, </w:t>
      </w:r>
      <w:r w:rsidR="00430E17" w:rsidRPr="007372E3">
        <w:rPr>
          <w:rFonts w:ascii="Georgia" w:hAnsi="Georgia"/>
          <w:b/>
          <w:bCs/>
          <w:i/>
          <w:iCs/>
          <w:sz w:val="24"/>
          <w:szCs w:val="24"/>
        </w:rPr>
        <w:t>презентация жур</w:t>
      </w:r>
      <w:r w:rsidRPr="007372E3">
        <w:rPr>
          <w:rFonts w:ascii="Georgia" w:hAnsi="Georgia"/>
          <w:b/>
          <w:bCs/>
          <w:i/>
          <w:iCs/>
          <w:sz w:val="24"/>
          <w:szCs w:val="24"/>
        </w:rPr>
        <w:t>нала «Наше наследие</w:t>
      </w:r>
      <w:r w:rsidR="00430E17" w:rsidRPr="007372E3">
        <w:rPr>
          <w:rFonts w:ascii="Georgia" w:hAnsi="Georgia"/>
          <w:b/>
          <w:bCs/>
          <w:i/>
          <w:iCs/>
          <w:sz w:val="24"/>
          <w:szCs w:val="24"/>
        </w:rPr>
        <w:t>»</w:t>
      </w:r>
    </w:p>
    <w:p w:rsidR="006E2C56" w:rsidRPr="007372E3" w:rsidRDefault="00164323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line="336" w:lineRule="auto"/>
        <w:ind w:firstLine="74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Сообщение об истории и тематике</w:t>
      </w:r>
      <w:r w:rsidR="00430E17" w:rsidRPr="007372E3">
        <w:rPr>
          <w:rFonts w:ascii="Georgia" w:hAnsi="Georgia"/>
          <w:sz w:val="24"/>
          <w:szCs w:val="24"/>
        </w:rPr>
        <w:t xml:space="preserve"> журнала;</w:t>
      </w:r>
    </w:p>
    <w:p w:rsidR="00164323" w:rsidRPr="007372E3" w:rsidRDefault="00164323" w:rsidP="00164323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spacing w:line="348" w:lineRule="auto"/>
        <w:ind w:firstLine="74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Чем же он так необычен и интересен (журнал краеведческий</w:t>
      </w:r>
      <w:r w:rsidR="008E373A" w:rsidRPr="007372E3">
        <w:rPr>
          <w:rFonts w:ascii="Georgia" w:hAnsi="Georgia"/>
          <w:sz w:val="24"/>
          <w:szCs w:val="24"/>
        </w:rPr>
        <w:t xml:space="preserve">, рассказывающий о людях </w:t>
      </w:r>
      <w:r w:rsidRPr="007372E3">
        <w:rPr>
          <w:rFonts w:ascii="Georgia" w:hAnsi="Georgia"/>
          <w:sz w:val="24"/>
          <w:szCs w:val="24"/>
        </w:rPr>
        <w:t>нашего края</w:t>
      </w:r>
      <w:r w:rsidR="008E373A" w:rsidRPr="007372E3">
        <w:rPr>
          <w:rFonts w:ascii="Georgia" w:hAnsi="Georgia"/>
          <w:sz w:val="24"/>
          <w:szCs w:val="24"/>
        </w:rPr>
        <w:t>, о его истории)</w:t>
      </w:r>
    </w:p>
    <w:p w:rsidR="008E373A" w:rsidRPr="007372E3" w:rsidRDefault="008E373A" w:rsidP="008E373A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spacing w:line="348" w:lineRule="auto"/>
        <w:ind w:firstLine="74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Рассказ об авторах и постоянных рубриках</w:t>
      </w:r>
    </w:p>
    <w:p w:rsidR="006E2C56" w:rsidRPr="007372E3" w:rsidRDefault="00430E17" w:rsidP="00164323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spacing w:line="348" w:lineRule="auto"/>
        <w:ind w:firstLine="74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Информация о том, что интересного найдет </w:t>
      </w:r>
      <w:r w:rsidR="008E373A" w:rsidRPr="007372E3">
        <w:rPr>
          <w:rFonts w:ascii="Georgia" w:hAnsi="Georgia"/>
          <w:sz w:val="24"/>
          <w:szCs w:val="24"/>
        </w:rPr>
        <w:t xml:space="preserve">читатель </w:t>
      </w:r>
      <w:r w:rsidRPr="007372E3">
        <w:rPr>
          <w:rFonts w:ascii="Georgia" w:hAnsi="Georgia"/>
          <w:sz w:val="24"/>
          <w:szCs w:val="24"/>
        </w:rPr>
        <w:t>в последнем, новом номере журнала;</w:t>
      </w:r>
    </w:p>
    <w:p w:rsidR="006E2C56" w:rsidRPr="007372E3" w:rsidRDefault="008E373A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line="338" w:lineRule="auto"/>
        <w:ind w:firstLine="74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Отзыв о журнале читателя</w:t>
      </w:r>
      <w:r w:rsidR="00430E17" w:rsidRPr="007372E3">
        <w:rPr>
          <w:rFonts w:ascii="Georgia" w:hAnsi="Georgia"/>
          <w:sz w:val="24"/>
          <w:szCs w:val="24"/>
        </w:rPr>
        <w:t>, который следит за его публикациями.</w:t>
      </w:r>
    </w:p>
    <w:p w:rsidR="007372E3" w:rsidRDefault="008E373A">
      <w:pPr>
        <w:pStyle w:val="1"/>
        <w:numPr>
          <w:ilvl w:val="0"/>
          <w:numId w:val="5"/>
        </w:numPr>
        <w:shd w:val="clear" w:color="auto" w:fill="auto"/>
        <w:tabs>
          <w:tab w:val="left" w:pos="1029"/>
        </w:tabs>
        <w:ind w:firstLine="72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Для детей </w:t>
      </w:r>
      <w:r w:rsidR="00430E17" w:rsidRPr="007372E3">
        <w:rPr>
          <w:rFonts w:ascii="Georgia" w:hAnsi="Georgia"/>
          <w:sz w:val="24"/>
          <w:szCs w:val="24"/>
        </w:rPr>
        <w:t xml:space="preserve">лучше использовать </w:t>
      </w:r>
      <w:r w:rsidRPr="007372E3">
        <w:rPr>
          <w:rFonts w:ascii="Georgia" w:hAnsi="Georgia"/>
          <w:bCs/>
          <w:sz w:val="24"/>
          <w:szCs w:val="24"/>
        </w:rPr>
        <w:t>игров</w:t>
      </w:r>
      <w:r w:rsidR="0059067D" w:rsidRPr="007372E3">
        <w:rPr>
          <w:rFonts w:ascii="Georgia" w:hAnsi="Georgia"/>
          <w:bCs/>
          <w:sz w:val="24"/>
          <w:szCs w:val="24"/>
        </w:rPr>
        <w:t>ы</w:t>
      </w:r>
      <w:r w:rsidRPr="007372E3">
        <w:rPr>
          <w:rFonts w:ascii="Georgia" w:hAnsi="Georgia"/>
          <w:bCs/>
          <w:sz w:val="24"/>
          <w:szCs w:val="24"/>
        </w:rPr>
        <w:t>е</w:t>
      </w:r>
      <w:r w:rsidR="00430E17" w:rsidRPr="007372E3">
        <w:rPr>
          <w:rFonts w:ascii="Georgia" w:hAnsi="Georgia"/>
          <w:bCs/>
          <w:sz w:val="24"/>
          <w:szCs w:val="24"/>
        </w:rPr>
        <w:t xml:space="preserve"> формы работы</w:t>
      </w:r>
      <w:r w:rsidR="00430E17" w:rsidRPr="007372E3">
        <w:rPr>
          <w:rFonts w:ascii="Georgia" w:hAnsi="Georgia"/>
          <w:b/>
          <w:bCs/>
          <w:sz w:val="24"/>
          <w:szCs w:val="24"/>
        </w:rPr>
        <w:t xml:space="preserve"> </w:t>
      </w:r>
      <w:r w:rsidR="00430E17" w:rsidRPr="007372E3">
        <w:rPr>
          <w:rFonts w:ascii="Georgia" w:hAnsi="Georgia"/>
          <w:sz w:val="24"/>
          <w:szCs w:val="24"/>
        </w:rPr>
        <w:t xml:space="preserve">с периодикой. </w:t>
      </w:r>
    </w:p>
    <w:p w:rsidR="007372E3" w:rsidRPr="007372E3" w:rsidRDefault="007372E3" w:rsidP="007372E3">
      <w:pPr>
        <w:pStyle w:val="1"/>
        <w:tabs>
          <w:tab w:val="left" w:pos="1029"/>
        </w:tabs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Эффективной формой популяризации журналов и газет среди детей станет Урок информационной грамотности. На нем можно познакомить ребят с такими понятиями, как «периодические издания», «газета», «журнал», «рубрика», «корреспондент», «</w:t>
      </w:r>
      <w:proofErr w:type="spellStart"/>
      <w:r w:rsidRPr="007372E3">
        <w:rPr>
          <w:rFonts w:ascii="Georgia" w:hAnsi="Georgia"/>
          <w:sz w:val="24"/>
          <w:szCs w:val="24"/>
        </w:rPr>
        <w:t>юнкор</w:t>
      </w:r>
      <w:proofErr w:type="spellEnd"/>
      <w:r w:rsidRPr="007372E3">
        <w:rPr>
          <w:rFonts w:ascii="Georgia" w:hAnsi="Georgia"/>
          <w:sz w:val="24"/>
          <w:szCs w:val="24"/>
        </w:rPr>
        <w:t>», обучить навыкам работы с газетами и журналами. Затем можно провести игру с заданиями от рубрик журналов: решить кроссворды, отгадать загадки, ответить на вопросы викторины.</w:t>
      </w:r>
    </w:p>
    <w:p w:rsidR="007372E3" w:rsidRPr="007372E3" w:rsidRDefault="007372E3" w:rsidP="007372E3">
      <w:pPr>
        <w:pStyle w:val="1"/>
        <w:tabs>
          <w:tab w:val="left" w:pos="1029"/>
        </w:tabs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Сейчас мы получаем мало периодики, но у нас много старых журналов, которые лежат мертвым грузом. Можно сделать с детьми </w:t>
      </w:r>
      <w:proofErr w:type="spellStart"/>
      <w:r w:rsidRPr="007372E3">
        <w:rPr>
          <w:rFonts w:ascii="Georgia" w:hAnsi="Georgia"/>
          <w:sz w:val="24"/>
          <w:szCs w:val="24"/>
        </w:rPr>
        <w:t>квест</w:t>
      </w:r>
      <w:proofErr w:type="spellEnd"/>
      <w:r w:rsidRPr="007372E3">
        <w:rPr>
          <w:rFonts w:ascii="Georgia" w:hAnsi="Georgia"/>
          <w:sz w:val="24"/>
          <w:szCs w:val="24"/>
        </w:rPr>
        <w:t xml:space="preserve"> по журналу «</w:t>
      </w:r>
      <w:proofErr w:type="spellStart"/>
      <w:r w:rsidRPr="007372E3">
        <w:rPr>
          <w:rFonts w:ascii="Georgia" w:hAnsi="Georgia"/>
          <w:sz w:val="24"/>
          <w:szCs w:val="24"/>
        </w:rPr>
        <w:t>Мурзилка</w:t>
      </w:r>
      <w:proofErr w:type="spellEnd"/>
      <w:r w:rsidRPr="007372E3">
        <w:rPr>
          <w:rFonts w:ascii="Georgia" w:hAnsi="Georgia"/>
          <w:sz w:val="24"/>
          <w:szCs w:val="24"/>
        </w:rPr>
        <w:t xml:space="preserve">». В нем очень много интересных заданий, которые можно выполнить прямо в журнале. </w:t>
      </w:r>
      <w:r w:rsidRPr="007372E3">
        <w:rPr>
          <w:rFonts w:ascii="Georgia" w:hAnsi="Georgia"/>
          <w:sz w:val="24"/>
          <w:szCs w:val="24"/>
        </w:rPr>
        <w:lastRenderedPageBreak/>
        <w:t xml:space="preserve">Примеры станций: </w:t>
      </w:r>
    </w:p>
    <w:p w:rsidR="007372E3" w:rsidRPr="007372E3" w:rsidRDefault="007372E3" w:rsidP="007372E3">
      <w:pPr>
        <w:pStyle w:val="1"/>
        <w:tabs>
          <w:tab w:val="left" w:pos="1029"/>
        </w:tabs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На первой странице обычно публикация к юбилею детского писателя. Первая станция может быть «Литературная», где мы дадим информацию о писателе и викторину. </w:t>
      </w:r>
    </w:p>
    <w:p w:rsidR="007372E3" w:rsidRPr="007372E3" w:rsidRDefault="007372E3" w:rsidP="007372E3">
      <w:pPr>
        <w:pStyle w:val="1"/>
        <w:tabs>
          <w:tab w:val="left" w:pos="1029"/>
        </w:tabs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2. Головоломка. В каждом номере они есть. В номере 3 (2013), например, из картинки </w:t>
      </w:r>
      <w:proofErr w:type="spellStart"/>
      <w:r w:rsidRPr="007372E3">
        <w:rPr>
          <w:rFonts w:ascii="Georgia" w:hAnsi="Georgia"/>
          <w:sz w:val="24"/>
          <w:szCs w:val="24"/>
        </w:rPr>
        <w:t>выезаны</w:t>
      </w:r>
      <w:proofErr w:type="spellEnd"/>
      <w:r w:rsidRPr="007372E3">
        <w:rPr>
          <w:rFonts w:ascii="Georgia" w:hAnsi="Georgia"/>
          <w:sz w:val="24"/>
          <w:szCs w:val="24"/>
        </w:rPr>
        <w:t xml:space="preserve"> фрагменты и нужно вернуть их на место.</w:t>
      </w:r>
    </w:p>
    <w:p w:rsidR="007372E3" w:rsidRPr="007372E3" w:rsidRDefault="007372E3" w:rsidP="007372E3">
      <w:pPr>
        <w:pStyle w:val="1"/>
        <w:tabs>
          <w:tab w:val="left" w:pos="1029"/>
        </w:tabs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3. Загадочная. В журнале всегда есть загадки.</w:t>
      </w:r>
    </w:p>
    <w:p w:rsidR="007372E3" w:rsidRPr="007372E3" w:rsidRDefault="007372E3" w:rsidP="007372E3">
      <w:pPr>
        <w:pStyle w:val="1"/>
        <w:tabs>
          <w:tab w:val="left" w:pos="1029"/>
        </w:tabs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4. Лабиринт. Дети проходят настольную игру, Она есть в развороте почти каждого журнала. </w:t>
      </w:r>
    </w:p>
    <w:p w:rsidR="007372E3" w:rsidRPr="007372E3" w:rsidRDefault="007372E3" w:rsidP="007372E3">
      <w:pPr>
        <w:pStyle w:val="1"/>
        <w:tabs>
          <w:tab w:val="left" w:pos="1029"/>
        </w:tabs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5. Ребусная. </w:t>
      </w:r>
    </w:p>
    <w:p w:rsidR="007372E3" w:rsidRPr="007372E3" w:rsidRDefault="007372E3" w:rsidP="007372E3">
      <w:pPr>
        <w:pStyle w:val="1"/>
        <w:tabs>
          <w:tab w:val="left" w:pos="1029"/>
        </w:tabs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6. Поэтическая. В журнале печатаются стихи, нужно прочитать их с </w:t>
      </w:r>
      <w:proofErr w:type="spellStart"/>
      <w:r w:rsidRPr="007372E3">
        <w:rPr>
          <w:rFonts w:ascii="Georgia" w:hAnsi="Georgia"/>
          <w:sz w:val="24"/>
          <w:szCs w:val="24"/>
        </w:rPr>
        <w:t>выыражением</w:t>
      </w:r>
      <w:proofErr w:type="spellEnd"/>
      <w:r w:rsidRPr="007372E3">
        <w:rPr>
          <w:rFonts w:ascii="Georgia" w:hAnsi="Georgia"/>
          <w:sz w:val="24"/>
          <w:szCs w:val="24"/>
        </w:rPr>
        <w:t>.</w:t>
      </w:r>
    </w:p>
    <w:p w:rsidR="007372E3" w:rsidRPr="007372E3" w:rsidRDefault="007372E3" w:rsidP="007372E3">
      <w:pPr>
        <w:pStyle w:val="1"/>
        <w:tabs>
          <w:tab w:val="left" w:pos="1029"/>
        </w:tabs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7. Кроссвордная.</w:t>
      </w:r>
    </w:p>
    <w:p w:rsidR="007372E3" w:rsidRPr="007372E3" w:rsidRDefault="007372E3" w:rsidP="007372E3">
      <w:pPr>
        <w:pStyle w:val="1"/>
        <w:tabs>
          <w:tab w:val="left" w:pos="1029"/>
        </w:tabs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8. С рубрикой «Галерея искусств» можно провести, например, такое задание. К какой книге могла бы подойти по смыслу эта картина? Разложить книги, чтобы ребята выбрали.</w:t>
      </w:r>
    </w:p>
    <w:p w:rsidR="007372E3" w:rsidRDefault="007372E3" w:rsidP="007372E3">
      <w:pPr>
        <w:pStyle w:val="1"/>
        <w:shd w:val="clear" w:color="auto" w:fill="auto"/>
        <w:tabs>
          <w:tab w:val="left" w:pos="1029"/>
        </w:tabs>
        <w:ind w:firstLine="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9. В заключение можно сделать поделку из журнала.</w:t>
      </w:r>
    </w:p>
    <w:p w:rsidR="006E2C56" w:rsidRPr="007372E3" w:rsidRDefault="007372E3" w:rsidP="007372E3">
      <w:pPr>
        <w:pStyle w:val="1"/>
        <w:shd w:val="clear" w:color="auto" w:fill="auto"/>
        <w:tabs>
          <w:tab w:val="left" w:pos="1029"/>
        </w:tabs>
        <w:ind w:firstLine="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Или, к</w:t>
      </w:r>
      <w:r w:rsidR="00430E17" w:rsidRPr="007372E3">
        <w:rPr>
          <w:rFonts w:ascii="Georgia" w:hAnsi="Georgia"/>
          <w:sz w:val="24"/>
          <w:szCs w:val="24"/>
        </w:rPr>
        <w:t xml:space="preserve"> примеру, </w:t>
      </w:r>
      <w:r w:rsidR="00430E17" w:rsidRPr="007372E3">
        <w:rPr>
          <w:rFonts w:ascii="Georgia" w:hAnsi="Georgia"/>
          <w:bCs/>
          <w:sz w:val="24"/>
          <w:szCs w:val="24"/>
        </w:rPr>
        <w:t xml:space="preserve">конкурс </w:t>
      </w:r>
      <w:r w:rsidR="00430E17" w:rsidRPr="007372E3">
        <w:rPr>
          <w:rFonts w:ascii="Georgia" w:hAnsi="Georgia"/>
          <w:sz w:val="24"/>
          <w:szCs w:val="24"/>
        </w:rPr>
        <w:t>«Журнальный коктейль», состоящий из двух этапов:</w:t>
      </w:r>
    </w:p>
    <w:p w:rsidR="006E2C56" w:rsidRPr="007372E3" w:rsidRDefault="00430E17">
      <w:pPr>
        <w:pStyle w:val="1"/>
        <w:numPr>
          <w:ilvl w:val="0"/>
          <w:numId w:val="6"/>
        </w:numPr>
        <w:shd w:val="clear" w:color="auto" w:fill="auto"/>
        <w:tabs>
          <w:tab w:val="left" w:pos="997"/>
        </w:tabs>
        <w:ind w:firstLine="72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Нужно ответить на вопросы, касающиеся журналов и газет на выставке в библиотеке. Можно использовать вопросы, касающиеся периодики в целом. Например:</w:t>
      </w:r>
    </w:p>
    <w:p w:rsidR="006E2C56" w:rsidRPr="007372E3" w:rsidRDefault="00430E17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336" w:lineRule="auto"/>
        <w:ind w:firstLine="72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Автор газетного или журнального материала (журналист).</w:t>
      </w:r>
    </w:p>
    <w:p w:rsidR="006E2C56" w:rsidRPr="007372E3" w:rsidRDefault="00430E17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338" w:lineRule="auto"/>
        <w:ind w:firstLine="72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Постоянный раздел в газете или журнале (рубрика).</w:t>
      </w:r>
    </w:p>
    <w:p w:rsidR="006E2C56" w:rsidRPr="007372E3" w:rsidRDefault="00430E17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338" w:lineRule="auto"/>
        <w:ind w:firstLine="72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Кто отвечает за исправление грамматических ошибок? (корректор)</w:t>
      </w:r>
    </w:p>
    <w:p w:rsidR="006E2C56" w:rsidRPr="007372E3" w:rsidRDefault="00430E17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350" w:lineRule="auto"/>
        <w:ind w:firstLine="72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Что означают цифры, написанные на обложке журнала? (номер журнала и год его издания)</w:t>
      </w:r>
    </w:p>
    <w:p w:rsidR="006E2C56" w:rsidRPr="007372E3" w:rsidRDefault="00430E17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350" w:lineRule="auto"/>
        <w:ind w:firstLine="72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Он главный в издательстве. Приводит в порядок авторские материалы (редактор).</w:t>
      </w:r>
    </w:p>
    <w:p w:rsidR="006E2C56" w:rsidRPr="007372E3" w:rsidRDefault="00430E17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350" w:lineRule="auto"/>
        <w:ind w:firstLine="72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С него начинается знакомство с текстом, расположен по центру, напечатан крупными буквами (заголовок).</w:t>
      </w:r>
    </w:p>
    <w:p w:rsidR="00D31AAF" w:rsidRPr="007372E3" w:rsidRDefault="00430E17" w:rsidP="0059067D">
      <w:pPr>
        <w:pStyle w:val="1"/>
        <w:numPr>
          <w:ilvl w:val="0"/>
          <w:numId w:val="6"/>
        </w:numPr>
        <w:shd w:val="clear" w:color="auto" w:fill="auto"/>
        <w:tabs>
          <w:tab w:val="left" w:pos="1144"/>
        </w:tabs>
        <w:ind w:firstLine="74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Изготовить макет собственного журнала, придумать название и содержание. При выполнении этого задания ребята могут проявить свои творчество и фантазию.</w:t>
      </w:r>
    </w:p>
    <w:p w:rsidR="00D31AAF" w:rsidRPr="007372E3" w:rsidRDefault="0059067D" w:rsidP="00D31AAF">
      <w:pPr>
        <w:pStyle w:val="1"/>
        <w:spacing w:after="18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Мы сами можем </w:t>
      </w:r>
      <w:r w:rsidR="00D31AAF" w:rsidRPr="007372E3">
        <w:rPr>
          <w:rFonts w:ascii="Georgia" w:hAnsi="Georgia"/>
          <w:sz w:val="24"/>
          <w:szCs w:val="24"/>
        </w:rPr>
        <w:t xml:space="preserve">использовать газеты и журналы в качестве методического материала: </w:t>
      </w:r>
      <w:r w:rsidRPr="007372E3">
        <w:rPr>
          <w:rFonts w:ascii="Georgia" w:hAnsi="Georgia"/>
          <w:sz w:val="24"/>
          <w:szCs w:val="24"/>
        </w:rPr>
        <w:t xml:space="preserve">вы найдете информацию, которой нет в интернете, а многие публикации </w:t>
      </w:r>
      <w:r w:rsidRPr="007372E3">
        <w:rPr>
          <w:rFonts w:ascii="Georgia" w:hAnsi="Georgia"/>
          <w:sz w:val="24"/>
          <w:szCs w:val="24"/>
        </w:rPr>
        <w:lastRenderedPageBreak/>
        <w:t>можно почти</w:t>
      </w:r>
      <w:r w:rsidR="00D31AAF" w:rsidRPr="007372E3">
        <w:rPr>
          <w:rFonts w:ascii="Georgia" w:hAnsi="Georgia"/>
          <w:sz w:val="24"/>
          <w:szCs w:val="24"/>
        </w:rPr>
        <w:t xml:space="preserve"> не перерабатывать и использовать в сценариях или для составления  викторин. </w:t>
      </w:r>
      <w:r w:rsidRPr="007372E3">
        <w:rPr>
          <w:rFonts w:ascii="Georgia" w:hAnsi="Georgia"/>
          <w:sz w:val="24"/>
          <w:szCs w:val="24"/>
        </w:rPr>
        <w:t xml:space="preserve"> В</w:t>
      </w:r>
      <w:r w:rsidR="00D31AAF" w:rsidRPr="007372E3">
        <w:rPr>
          <w:rFonts w:ascii="Georgia" w:hAnsi="Georgia"/>
          <w:sz w:val="24"/>
          <w:szCs w:val="24"/>
        </w:rPr>
        <w:t>икторина – это не просто в</w:t>
      </w:r>
      <w:r w:rsidRPr="007372E3">
        <w:rPr>
          <w:rFonts w:ascii="Georgia" w:hAnsi="Georgia"/>
          <w:sz w:val="24"/>
          <w:szCs w:val="24"/>
        </w:rPr>
        <w:t xml:space="preserve">опросы и ответы, это – открытие чего-то нового. Не страшно, если дети не смогут ответить на некоторые вопросы. </w:t>
      </w:r>
      <w:r w:rsidR="00D31AAF" w:rsidRPr="007372E3">
        <w:rPr>
          <w:rFonts w:ascii="Georgia" w:hAnsi="Georgia"/>
          <w:sz w:val="24"/>
          <w:szCs w:val="24"/>
        </w:rPr>
        <w:t xml:space="preserve"> Они будут думать, предлагать варианты, искать ответы в книгах и энциклопедиях, а для нас, библиотекарей, это и есть самое главное: пробудить интерес ребят к чтению и творчеству.</w:t>
      </w:r>
    </w:p>
    <w:p w:rsidR="00D31AAF" w:rsidRPr="007372E3" w:rsidRDefault="0059067D" w:rsidP="00D31AAF">
      <w:pPr>
        <w:pStyle w:val="1"/>
        <w:shd w:val="clear" w:color="auto" w:fill="auto"/>
        <w:spacing w:after="180"/>
        <w:ind w:firstLine="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Работая </w:t>
      </w:r>
      <w:r w:rsidR="00D31AAF" w:rsidRPr="007372E3">
        <w:rPr>
          <w:rFonts w:ascii="Georgia" w:hAnsi="Georgia"/>
          <w:sz w:val="24"/>
          <w:szCs w:val="24"/>
        </w:rPr>
        <w:t xml:space="preserve">с периодическими изданиями, библиотекари оказывают помощь читателям в удовлетворении их запросов, формировании культуры чтения. Не менее важно увеличение читательского спроса на периодику и, как следствие, </w:t>
      </w:r>
      <w:r w:rsidRPr="007372E3">
        <w:rPr>
          <w:rFonts w:ascii="Georgia" w:hAnsi="Georgia"/>
          <w:sz w:val="24"/>
          <w:szCs w:val="24"/>
        </w:rPr>
        <w:t>статья в журнале может пробудить интерес глубже изучить тему, возникнет интерес</w:t>
      </w:r>
      <w:r w:rsidR="00D31AAF" w:rsidRPr="007372E3">
        <w:rPr>
          <w:rFonts w:ascii="Georgia" w:hAnsi="Georgia"/>
          <w:sz w:val="24"/>
          <w:szCs w:val="24"/>
        </w:rPr>
        <w:t xml:space="preserve"> к другой печатной продукции.</w:t>
      </w:r>
    </w:p>
    <w:p w:rsidR="0059067D" w:rsidRPr="007372E3" w:rsidRDefault="0059067D" w:rsidP="00D31AAF">
      <w:pPr>
        <w:pStyle w:val="1"/>
        <w:shd w:val="clear" w:color="auto" w:fill="auto"/>
        <w:spacing w:after="180"/>
        <w:ind w:firstLine="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Предлагаем вам сценарии мероприятий и библиотечных уроков, а также статьи из периодики из фонда ЦГБ, которые помогут вам в работе.</w:t>
      </w:r>
    </w:p>
    <w:p w:rsidR="0059067D" w:rsidRPr="007372E3" w:rsidRDefault="0059067D" w:rsidP="00D31AAF">
      <w:pPr>
        <w:pStyle w:val="1"/>
        <w:shd w:val="clear" w:color="auto" w:fill="auto"/>
        <w:spacing w:after="180"/>
        <w:ind w:firstLine="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Сценарии. </w:t>
      </w:r>
    </w:p>
    <w:p w:rsidR="007372E3" w:rsidRPr="007372E3" w:rsidRDefault="007372E3" w:rsidP="007372E3">
      <w:pPr>
        <w:pStyle w:val="1"/>
        <w:numPr>
          <w:ilvl w:val="0"/>
          <w:numId w:val="9"/>
        </w:numPr>
        <w:shd w:val="clear" w:color="auto" w:fill="auto"/>
        <w:spacing w:after="180"/>
        <w:jc w:val="both"/>
        <w:rPr>
          <w:rFonts w:ascii="Georgia" w:hAnsi="Georgia"/>
          <w:sz w:val="24"/>
          <w:szCs w:val="24"/>
          <w:lang w:val="en-US"/>
        </w:rPr>
      </w:pPr>
      <w:r w:rsidRPr="007372E3">
        <w:rPr>
          <w:rFonts w:ascii="Georgia" w:hAnsi="Georgia"/>
          <w:sz w:val="24"/>
          <w:szCs w:val="24"/>
        </w:rPr>
        <w:t xml:space="preserve">Каменских, Е. Чтобы дети больше знали, есть газеты и журналы: занятие для дошкольников / </w:t>
      </w:r>
      <w:proofErr w:type="spellStart"/>
      <w:r w:rsidRPr="007372E3">
        <w:rPr>
          <w:rFonts w:ascii="Georgia" w:hAnsi="Georgia"/>
          <w:sz w:val="24"/>
          <w:szCs w:val="24"/>
        </w:rPr>
        <w:t>Е.Каменских</w:t>
      </w:r>
      <w:proofErr w:type="spellEnd"/>
      <w:r w:rsidRPr="007372E3">
        <w:rPr>
          <w:rFonts w:ascii="Georgia" w:hAnsi="Georgia"/>
          <w:sz w:val="24"/>
          <w:szCs w:val="24"/>
        </w:rPr>
        <w:t xml:space="preserve"> //МААМ: образовательный портал. </w:t>
      </w:r>
      <w:r w:rsidRPr="007372E3">
        <w:rPr>
          <w:rFonts w:ascii="Georgia" w:hAnsi="Georgia"/>
          <w:sz w:val="24"/>
          <w:szCs w:val="24"/>
          <w:lang w:val="en-US"/>
        </w:rPr>
        <w:t xml:space="preserve">URL: - </w:t>
      </w:r>
      <w:hyperlink r:id="rId10" w:history="1">
        <w:r w:rsidRPr="007372E3">
          <w:rPr>
            <w:rStyle w:val="a6"/>
            <w:rFonts w:ascii="Georgia" w:hAnsi="Georgia"/>
            <w:sz w:val="24"/>
            <w:szCs w:val="24"/>
            <w:lang w:val="en-US"/>
          </w:rPr>
          <w:t>https://www.maam.ru/detskijsad/-chtoby-deti-bolshe-znali-est-gazety-i-zhurnaly-znakomstvo-detei-podgotovitelnoi-k-shkole-grupy-s-periodikoi.html</w:t>
        </w:r>
      </w:hyperlink>
      <w:r w:rsidRPr="007372E3">
        <w:rPr>
          <w:rFonts w:ascii="Georgia" w:hAnsi="Georgia"/>
          <w:sz w:val="24"/>
          <w:szCs w:val="24"/>
          <w:lang w:val="en-US"/>
        </w:rPr>
        <w:t xml:space="preserve">   (17.04.2023)</w:t>
      </w:r>
    </w:p>
    <w:p w:rsidR="004E4A4B" w:rsidRPr="007372E3" w:rsidRDefault="004E4A4B" w:rsidP="004E4A4B">
      <w:pPr>
        <w:pStyle w:val="1"/>
        <w:numPr>
          <w:ilvl w:val="0"/>
          <w:numId w:val="9"/>
        </w:numPr>
        <w:shd w:val="clear" w:color="auto" w:fill="auto"/>
        <w:spacing w:after="18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Константинова, Е. Пресс-турнир: библиотечный урок о периодических изданиях для среднего школьного  возраста /Е. Константинова // Читаем. Учимся. Играем. – 2008. - № 10. –С.60-65.</w:t>
      </w:r>
    </w:p>
    <w:p w:rsidR="004E4A4B" w:rsidRPr="007372E3" w:rsidRDefault="004E4A4B" w:rsidP="004E4A4B">
      <w:pPr>
        <w:pStyle w:val="1"/>
        <w:numPr>
          <w:ilvl w:val="0"/>
          <w:numId w:val="9"/>
        </w:numPr>
        <w:shd w:val="clear" w:color="auto" w:fill="auto"/>
        <w:spacing w:after="180"/>
        <w:jc w:val="both"/>
        <w:rPr>
          <w:rFonts w:ascii="Georgia" w:hAnsi="Georgia"/>
          <w:sz w:val="24"/>
          <w:szCs w:val="24"/>
        </w:rPr>
      </w:pPr>
      <w:proofErr w:type="spellStart"/>
      <w:r w:rsidRPr="007372E3">
        <w:rPr>
          <w:rFonts w:ascii="Georgia" w:hAnsi="Georgia"/>
          <w:sz w:val="24"/>
          <w:szCs w:val="24"/>
        </w:rPr>
        <w:t>Лагунова</w:t>
      </w:r>
      <w:proofErr w:type="spellEnd"/>
      <w:r w:rsidRPr="007372E3">
        <w:rPr>
          <w:rFonts w:ascii="Georgia" w:hAnsi="Georgia"/>
          <w:sz w:val="24"/>
          <w:szCs w:val="24"/>
        </w:rPr>
        <w:t xml:space="preserve">, А. Путешествие в страну </w:t>
      </w:r>
      <w:proofErr w:type="spellStart"/>
      <w:r w:rsidRPr="007372E3">
        <w:rPr>
          <w:rFonts w:ascii="Georgia" w:hAnsi="Georgia"/>
          <w:sz w:val="24"/>
          <w:szCs w:val="24"/>
        </w:rPr>
        <w:t>Журналию</w:t>
      </w:r>
      <w:proofErr w:type="spellEnd"/>
      <w:proofErr w:type="gramStart"/>
      <w:r w:rsidRPr="007372E3">
        <w:rPr>
          <w:rFonts w:ascii="Georgia" w:hAnsi="Georgia"/>
          <w:sz w:val="24"/>
          <w:szCs w:val="24"/>
        </w:rPr>
        <w:t xml:space="preserve"> :</w:t>
      </w:r>
      <w:proofErr w:type="gramEnd"/>
      <w:r w:rsidRPr="007372E3">
        <w:rPr>
          <w:rFonts w:ascii="Georgia" w:hAnsi="Georgia"/>
          <w:sz w:val="24"/>
          <w:szCs w:val="24"/>
        </w:rPr>
        <w:t xml:space="preserve"> обзор детских журналов / </w:t>
      </w:r>
      <w:proofErr w:type="spellStart"/>
      <w:r w:rsidRPr="007372E3">
        <w:rPr>
          <w:rFonts w:ascii="Georgia" w:hAnsi="Georgia"/>
          <w:sz w:val="24"/>
          <w:szCs w:val="24"/>
        </w:rPr>
        <w:t>А.Лагунова</w:t>
      </w:r>
      <w:proofErr w:type="spellEnd"/>
      <w:r w:rsidRPr="007372E3">
        <w:rPr>
          <w:rFonts w:ascii="Georgia" w:hAnsi="Georgia"/>
          <w:sz w:val="24"/>
          <w:szCs w:val="24"/>
        </w:rPr>
        <w:t xml:space="preserve"> // Игровая библиотека. – 2017. - № 4. – С.48-59.</w:t>
      </w:r>
    </w:p>
    <w:p w:rsidR="004B188D" w:rsidRPr="007372E3" w:rsidRDefault="004B188D" w:rsidP="004B188D">
      <w:pPr>
        <w:pStyle w:val="1"/>
        <w:numPr>
          <w:ilvl w:val="0"/>
          <w:numId w:val="9"/>
        </w:numPr>
        <w:shd w:val="clear" w:color="auto" w:fill="auto"/>
        <w:spacing w:after="180"/>
        <w:jc w:val="both"/>
        <w:rPr>
          <w:rFonts w:ascii="Georgia" w:hAnsi="Georgia"/>
          <w:sz w:val="24"/>
          <w:szCs w:val="24"/>
        </w:rPr>
      </w:pPr>
      <w:proofErr w:type="spellStart"/>
      <w:r w:rsidRPr="007372E3">
        <w:rPr>
          <w:rFonts w:ascii="Georgia" w:hAnsi="Georgia"/>
          <w:sz w:val="24"/>
          <w:szCs w:val="24"/>
        </w:rPr>
        <w:t>Литянская</w:t>
      </w:r>
      <w:proofErr w:type="spellEnd"/>
      <w:r w:rsidRPr="007372E3">
        <w:rPr>
          <w:rFonts w:ascii="Georgia" w:hAnsi="Georgia"/>
          <w:sz w:val="24"/>
          <w:szCs w:val="24"/>
        </w:rPr>
        <w:t xml:space="preserve">, Т. Периодика: библиотечный урок / </w:t>
      </w:r>
      <w:proofErr w:type="spellStart"/>
      <w:r w:rsidRPr="007372E3">
        <w:rPr>
          <w:rFonts w:ascii="Georgia" w:hAnsi="Georgia"/>
          <w:sz w:val="24"/>
          <w:szCs w:val="24"/>
        </w:rPr>
        <w:t>Т.Литянская</w:t>
      </w:r>
      <w:proofErr w:type="spellEnd"/>
      <w:r w:rsidRPr="007372E3">
        <w:rPr>
          <w:rFonts w:ascii="Georgia" w:hAnsi="Georgia"/>
          <w:sz w:val="24"/>
          <w:szCs w:val="24"/>
        </w:rPr>
        <w:t xml:space="preserve"> // </w:t>
      </w:r>
      <w:proofErr w:type="spellStart"/>
      <w:r w:rsidRPr="007372E3">
        <w:rPr>
          <w:rFonts w:ascii="Georgia" w:hAnsi="Georgia"/>
          <w:sz w:val="24"/>
          <w:szCs w:val="24"/>
        </w:rPr>
        <w:t>Инфоурок</w:t>
      </w:r>
      <w:proofErr w:type="spellEnd"/>
      <w:r w:rsidRPr="007372E3">
        <w:rPr>
          <w:rFonts w:ascii="Georgia" w:hAnsi="Georgia"/>
          <w:sz w:val="24"/>
          <w:szCs w:val="24"/>
        </w:rPr>
        <w:t xml:space="preserve">. – </w:t>
      </w:r>
      <w:r w:rsidRPr="007372E3">
        <w:rPr>
          <w:rFonts w:ascii="Georgia" w:hAnsi="Georgia"/>
          <w:sz w:val="24"/>
          <w:szCs w:val="24"/>
          <w:lang w:val="en-US"/>
        </w:rPr>
        <w:t>URL</w:t>
      </w:r>
      <w:r w:rsidRPr="007372E3">
        <w:rPr>
          <w:rFonts w:ascii="Georgia" w:hAnsi="Georgia"/>
          <w:sz w:val="24"/>
          <w:szCs w:val="24"/>
        </w:rPr>
        <w:t xml:space="preserve">: </w:t>
      </w:r>
      <w:hyperlink r:id="rId11" w:history="1">
        <w:r w:rsidRPr="007372E3">
          <w:rPr>
            <w:rStyle w:val="a6"/>
            <w:rFonts w:ascii="Georgia" w:hAnsi="Georgia"/>
            <w:sz w:val="24"/>
            <w:szCs w:val="24"/>
          </w:rPr>
          <w:t>https://infourok.ru/bibliotechniy-urok-periodika-klass-1876672.html</w:t>
        </w:r>
      </w:hyperlink>
      <w:r w:rsidRPr="007372E3">
        <w:rPr>
          <w:rFonts w:ascii="Georgia" w:hAnsi="Georgia"/>
          <w:sz w:val="24"/>
          <w:szCs w:val="24"/>
        </w:rPr>
        <w:t xml:space="preserve"> (17.04.2023)</w:t>
      </w:r>
    </w:p>
    <w:p w:rsidR="004E4A4B" w:rsidRPr="007372E3" w:rsidRDefault="004E4A4B" w:rsidP="004E4A4B">
      <w:pPr>
        <w:pStyle w:val="1"/>
        <w:numPr>
          <w:ilvl w:val="0"/>
          <w:numId w:val="9"/>
        </w:numPr>
        <w:shd w:val="clear" w:color="auto" w:fill="auto"/>
        <w:spacing w:after="18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Одинцова, В. А. Периодика в нашей жизни [Текст] / В. А. Одинцова // Читаем. Учимся. Играем. - 2007. - № 10. - С. 4-8.</w:t>
      </w:r>
    </w:p>
    <w:p w:rsidR="0059067D" w:rsidRPr="007372E3" w:rsidRDefault="0059067D" w:rsidP="004E4A4B">
      <w:pPr>
        <w:pStyle w:val="1"/>
        <w:numPr>
          <w:ilvl w:val="0"/>
          <w:numId w:val="9"/>
        </w:numPr>
        <w:shd w:val="clear" w:color="auto" w:fill="auto"/>
        <w:spacing w:after="18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Сурова, Н. К</w:t>
      </w:r>
      <w:r w:rsidR="004E4A4B" w:rsidRPr="007372E3">
        <w:rPr>
          <w:rFonts w:ascii="Georgia" w:hAnsi="Georgia"/>
          <w:sz w:val="24"/>
          <w:szCs w:val="24"/>
        </w:rPr>
        <w:t xml:space="preserve">то без печати смог бы жить: устный журнал для детей среднего и старшего школьного  возраста / МБУК «ЦБС» Красносулинского городского поселения; ЦГБ им.М.Шолохова; информационно-библиографический </w:t>
      </w:r>
      <w:r w:rsidR="004E4A4B" w:rsidRPr="007372E3">
        <w:rPr>
          <w:rFonts w:ascii="Georgia" w:hAnsi="Georgia"/>
          <w:sz w:val="24"/>
          <w:szCs w:val="24"/>
        </w:rPr>
        <w:lastRenderedPageBreak/>
        <w:t>отдел;  Сост. Сурова Н.А. – Красный Сулин, 2022.</w:t>
      </w:r>
    </w:p>
    <w:p w:rsidR="004B188D" w:rsidRPr="007372E3" w:rsidRDefault="004B188D" w:rsidP="007372E3">
      <w:pPr>
        <w:pStyle w:val="1"/>
        <w:numPr>
          <w:ilvl w:val="0"/>
          <w:numId w:val="9"/>
        </w:numPr>
        <w:shd w:val="clear" w:color="auto" w:fill="auto"/>
        <w:spacing w:after="180"/>
        <w:rPr>
          <w:rFonts w:ascii="Georgia" w:hAnsi="Georgia"/>
          <w:sz w:val="24"/>
          <w:szCs w:val="24"/>
        </w:rPr>
      </w:pPr>
      <w:proofErr w:type="spellStart"/>
      <w:r w:rsidRPr="007372E3">
        <w:rPr>
          <w:rFonts w:ascii="Georgia" w:hAnsi="Georgia"/>
          <w:sz w:val="24"/>
          <w:szCs w:val="24"/>
        </w:rPr>
        <w:t>Сценарий</w:t>
      </w:r>
      <w:proofErr w:type="gramStart"/>
      <w:r w:rsidRPr="007372E3">
        <w:rPr>
          <w:rFonts w:ascii="Georgia" w:hAnsi="Georgia"/>
          <w:sz w:val="24"/>
          <w:szCs w:val="24"/>
        </w:rPr>
        <w:t>«О</w:t>
      </w:r>
      <w:proofErr w:type="gramEnd"/>
      <w:r w:rsidRPr="007372E3">
        <w:rPr>
          <w:rFonts w:ascii="Georgia" w:hAnsi="Georgia"/>
          <w:sz w:val="24"/>
          <w:szCs w:val="24"/>
        </w:rPr>
        <w:t>стров</w:t>
      </w:r>
      <w:proofErr w:type="spellEnd"/>
      <w:r w:rsidRPr="007372E3">
        <w:rPr>
          <w:rFonts w:ascii="Georgia" w:hAnsi="Georgia"/>
          <w:sz w:val="24"/>
          <w:szCs w:val="24"/>
        </w:rPr>
        <w:t xml:space="preserve"> периодики» //</w:t>
      </w:r>
      <w:r w:rsidR="007372E3" w:rsidRPr="007372E3">
        <w:rPr>
          <w:rFonts w:ascii="Georgia" w:hAnsi="Georgia"/>
          <w:sz w:val="24"/>
          <w:szCs w:val="24"/>
        </w:rPr>
        <w:t xml:space="preserve">Сайт </w:t>
      </w:r>
      <w:proofErr w:type="spellStart"/>
      <w:r w:rsidR="007372E3" w:rsidRPr="007372E3">
        <w:rPr>
          <w:rFonts w:ascii="Georgia" w:hAnsi="Georgia"/>
          <w:sz w:val="24"/>
          <w:szCs w:val="24"/>
        </w:rPr>
        <w:t>Языковской</w:t>
      </w:r>
      <w:proofErr w:type="spellEnd"/>
      <w:r w:rsidR="007372E3" w:rsidRPr="007372E3">
        <w:rPr>
          <w:rFonts w:ascii="Georgia" w:hAnsi="Georgia"/>
          <w:sz w:val="24"/>
          <w:szCs w:val="24"/>
        </w:rPr>
        <w:t xml:space="preserve"> модельной библиотеки </w:t>
      </w:r>
      <w:proofErr w:type="spellStart"/>
      <w:r w:rsidR="007372E3" w:rsidRPr="007372E3">
        <w:rPr>
          <w:rFonts w:ascii="Georgia" w:hAnsi="Georgia"/>
          <w:sz w:val="24"/>
          <w:szCs w:val="24"/>
        </w:rPr>
        <w:t>им.А.Пушкина</w:t>
      </w:r>
      <w:proofErr w:type="spellEnd"/>
      <w:r w:rsidR="007372E3" w:rsidRPr="007372E3">
        <w:rPr>
          <w:rFonts w:ascii="Georgia" w:hAnsi="Georgia"/>
          <w:sz w:val="24"/>
          <w:szCs w:val="24"/>
        </w:rPr>
        <w:t xml:space="preserve">. - </w:t>
      </w:r>
      <w:r w:rsidR="007372E3" w:rsidRPr="007372E3">
        <w:rPr>
          <w:rFonts w:ascii="Georgia" w:hAnsi="Georgia"/>
          <w:sz w:val="24"/>
          <w:szCs w:val="24"/>
          <w:lang w:val="en-US"/>
        </w:rPr>
        <w:t>URL</w:t>
      </w:r>
      <w:r w:rsidR="007372E3" w:rsidRPr="007372E3">
        <w:rPr>
          <w:rFonts w:ascii="Georgia" w:hAnsi="Georgia"/>
          <w:sz w:val="24"/>
          <w:szCs w:val="24"/>
        </w:rPr>
        <w:t xml:space="preserve">: </w:t>
      </w:r>
      <w:hyperlink r:id="rId12" w:history="1">
        <w:r w:rsidR="007372E3" w:rsidRPr="007372E3">
          <w:rPr>
            <w:rStyle w:val="a6"/>
            <w:rFonts w:ascii="Georgia" w:hAnsi="Georgia"/>
            <w:sz w:val="24"/>
            <w:szCs w:val="24"/>
          </w:rPr>
          <w:t>https://yazaykovmodlib.blogspot.com/2016/05/12-2016-12.html</w:t>
        </w:r>
      </w:hyperlink>
      <w:r w:rsidR="007372E3" w:rsidRPr="007372E3">
        <w:rPr>
          <w:rFonts w:ascii="Georgia" w:hAnsi="Georgia"/>
          <w:sz w:val="24"/>
          <w:szCs w:val="24"/>
        </w:rPr>
        <w:t xml:space="preserve">  (17.04.2023)</w:t>
      </w:r>
    </w:p>
    <w:p w:rsidR="004E4A4B" w:rsidRPr="007372E3" w:rsidRDefault="004B188D" w:rsidP="00D31AAF">
      <w:pPr>
        <w:pStyle w:val="1"/>
        <w:shd w:val="clear" w:color="auto" w:fill="auto"/>
        <w:spacing w:after="180"/>
        <w:ind w:firstLine="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>Полезные статьи.</w:t>
      </w:r>
    </w:p>
    <w:p w:rsidR="004B188D" w:rsidRPr="007372E3" w:rsidRDefault="004B188D" w:rsidP="004B188D">
      <w:pPr>
        <w:pStyle w:val="1"/>
        <w:numPr>
          <w:ilvl w:val="0"/>
          <w:numId w:val="10"/>
        </w:numPr>
        <w:shd w:val="clear" w:color="auto" w:fill="auto"/>
        <w:spacing w:after="18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Опарин, И. Газета – всего лишь монета: из истории газет / </w:t>
      </w:r>
      <w:proofErr w:type="spellStart"/>
      <w:r w:rsidRPr="007372E3">
        <w:rPr>
          <w:rFonts w:ascii="Georgia" w:hAnsi="Georgia"/>
          <w:sz w:val="24"/>
          <w:szCs w:val="24"/>
        </w:rPr>
        <w:t>И.Опарин</w:t>
      </w:r>
      <w:proofErr w:type="spellEnd"/>
      <w:r w:rsidRPr="007372E3">
        <w:rPr>
          <w:rFonts w:ascii="Georgia" w:hAnsi="Georgia"/>
          <w:sz w:val="24"/>
          <w:szCs w:val="24"/>
        </w:rPr>
        <w:t xml:space="preserve"> // Смена. – 2008. - № 5. – С.100-107.</w:t>
      </w:r>
    </w:p>
    <w:p w:rsidR="004B188D" w:rsidRPr="007372E3" w:rsidRDefault="004B188D" w:rsidP="004B188D">
      <w:pPr>
        <w:pStyle w:val="1"/>
        <w:numPr>
          <w:ilvl w:val="0"/>
          <w:numId w:val="10"/>
        </w:numPr>
        <w:shd w:val="clear" w:color="auto" w:fill="auto"/>
        <w:spacing w:after="180"/>
        <w:jc w:val="both"/>
        <w:rPr>
          <w:rFonts w:ascii="Georgia" w:hAnsi="Georgia"/>
          <w:sz w:val="24"/>
          <w:szCs w:val="24"/>
        </w:rPr>
      </w:pPr>
      <w:r w:rsidRPr="007372E3">
        <w:rPr>
          <w:rFonts w:ascii="Georgia" w:hAnsi="Georgia"/>
          <w:sz w:val="24"/>
          <w:szCs w:val="24"/>
        </w:rPr>
        <w:t xml:space="preserve">Профессия – журналист / ред. </w:t>
      </w:r>
      <w:proofErr w:type="spellStart"/>
      <w:r w:rsidRPr="007372E3">
        <w:rPr>
          <w:rFonts w:ascii="Georgia" w:hAnsi="Georgia"/>
          <w:sz w:val="24"/>
          <w:szCs w:val="24"/>
        </w:rPr>
        <w:t>А.Поляков</w:t>
      </w:r>
      <w:proofErr w:type="spellEnd"/>
      <w:r w:rsidRPr="007372E3">
        <w:rPr>
          <w:rFonts w:ascii="Georgia" w:hAnsi="Georgia"/>
          <w:sz w:val="24"/>
          <w:szCs w:val="24"/>
        </w:rPr>
        <w:t xml:space="preserve">  //Детская энциклопедия. – 1999. - № 7.</w:t>
      </w:r>
    </w:p>
    <w:p w:rsidR="004B188D" w:rsidRDefault="004B188D" w:rsidP="004B188D">
      <w:pPr>
        <w:pStyle w:val="1"/>
        <w:shd w:val="clear" w:color="auto" w:fill="auto"/>
        <w:spacing w:after="180"/>
        <w:ind w:left="360" w:firstLine="0"/>
        <w:jc w:val="both"/>
      </w:pPr>
    </w:p>
    <w:p w:rsidR="00D31AAF" w:rsidRDefault="00D31AAF" w:rsidP="00D31AAF">
      <w:pPr>
        <w:pStyle w:val="1"/>
        <w:shd w:val="clear" w:color="auto" w:fill="auto"/>
        <w:spacing w:after="180"/>
        <w:ind w:firstLine="0"/>
        <w:jc w:val="both"/>
      </w:pPr>
    </w:p>
    <w:p w:rsidR="00D31AAF" w:rsidRPr="007372E3" w:rsidRDefault="007372E3" w:rsidP="00D31AAF">
      <w:pPr>
        <w:pStyle w:val="1"/>
        <w:shd w:val="clear" w:color="auto" w:fill="auto"/>
        <w:spacing w:after="180"/>
        <w:ind w:firstLine="0"/>
        <w:jc w:val="both"/>
        <w:rPr>
          <w:sz w:val="24"/>
          <w:szCs w:val="24"/>
        </w:rPr>
      </w:pPr>
      <w:r w:rsidRPr="007372E3">
        <w:rPr>
          <w:sz w:val="24"/>
          <w:szCs w:val="24"/>
        </w:rPr>
        <w:t xml:space="preserve">Составитель </w:t>
      </w:r>
      <w:proofErr w:type="gramStart"/>
      <w:r w:rsidRPr="007372E3">
        <w:rPr>
          <w:sz w:val="24"/>
          <w:szCs w:val="24"/>
        </w:rPr>
        <w:t>Сурова</w:t>
      </w:r>
      <w:proofErr w:type="gramEnd"/>
      <w:r w:rsidRPr="007372E3">
        <w:rPr>
          <w:sz w:val="24"/>
          <w:szCs w:val="24"/>
        </w:rPr>
        <w:t xml:space="preserve"> Н.А.</w:t>
      </w:r>
    </w:p>
    <w:sectPr w:rsidR="00D31AAF" w:rsidRPr="007372E3">
      <w:footerReference w:type="default" r:id="rId13"/>
      <w:footerReference w:type="first" r:id="rId14"/>
      <w:pgSz w:w="11900" w:h="16840"/>
      <w:pgMar w:top="837" w:right="762" w:bottom="1283" w:left="16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F9" w:rsidRDefault="003D51F9">
      <w:r>
        <w:separator/>
      </w:r>
    </w:p>
  </w:endnote>
  <w:endnote w:type="continuationSeparator" w:id="0">
    <w:p w:rsidR="003D51F9" w:rsidRDefault="003D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56" w:rsidRDefault="00430E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75E1207" wp14:editId="4EE66D62">
              <wp:simplePos x="0" y="0"/>
              <wp:positionH relativeFrom="page">
                <wp:posOffset>3980180</wp:posOffset>
              </wp:positionH>
              <wp:positionV relativeFrom="page">
                <wp:posOffset>9997440</wp:posOffset>
              </wp:positionV>
              <wp:extent cx="14351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2C56" w:rsidRDefault="00430E17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4E4B" w:rsidRPr="00124E4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3.4pt;margin-top:787.2pt;width:11.3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" filled="f" stroked="f">
              <v:textbox style="mso-fit-shape-to-text:t" inset="0,0,0,0">
                <w:txbxContent>
                  <w:p w:rsidR="006E2C56" w:rsidRDefault="00430E17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4E4B" w:rsidRPr="00124E4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56" w:rsidRDefault="006E2C5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F9" w:rsidRDefault="003D51F9"/>
  </w:footnote>
  <w:footnote w:type="continuationSeparator" w:id="0">
    <w:p w:rsidR="003D51F9" w:rsidRDefault="003D51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A32"/>
    <w:multiLevelType w:val="multilevel"/>
    <w:tmpl w:val="8A74FF1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922F1"/>
    <w:multiLevelType w:val="multilevel"/>
    <w:tmpl w:val="6C50C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21545"/>
    <w:multiLevelType w:val="hybridMultilevel"/>
    <w:tmpl w:val="6B58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240A"/>
    <w:multiLevelType w:val="multilevel"/>
    <w:tmpl w:val="B71AF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2645C"/>
    <w:multiLevelType w:val="multilevel"/>
    <w:tmpl w:val="D26899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AC0B9A"/>
    <w:multiLevelType w:val="multilevel"/>
    <w:tmpl w:val="A90E0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281347"/>
    <w:multiLevelType w:val="multilevel"/>
    <w:tmpl w:val="66AE7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4E2B82"/>
    <w:multiLevelType w:val="multilevel"/>
    <w:tmpl w:val="B8ECC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06078"/>
    <w:multiLevelType w:val="multilevel"/>
    <w:tmpl w:val="4D1A73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833A64"/>
    <w:multiLevelType w:val="hybridMultilevel"/>
    <w:tmpl w:val="BAE21B00"/>
    <w:lvl w:ilvl="0" w:tplc="28A81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E2C56"/>
    <w:rsid w:val="00124E4B"/>
    <w:rsid w:val="00164323"/>
    <w:rsid w:val="00207B3D"/>
    <w:rsid w:val="003D51F9"/>
    <w:rsid w:val="00430E17"/>
    <w:rsid w:val="004B188D"/>
    <w:rsid w:val="004E4A4B"/>
    <w:rsid w:val="0059067D"/>
    <w:rsid w:val="005D7644"/>
    <w:rsid w:val="006E2C56"/>
    <w:rsid w:val="006E5408"/>
    <w:rsid w:val="007372E3"/>
    <w:rsid w:val="008E373A"/>
    <w:rsid w:val="00D31AAF"/>
    <w:rsid w:val="00E268A2"/>
    <w:rsid w:val="00E8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37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75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styleId="a6">
    <w:name w:val="Hyperlink"/>
    <w:basedOn w:val="a0"/>
    <w:uiPriority w:val="99"/>
    <w:unhideWhenUsed/>
    <w:rsid w:val="004B188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4E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E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37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75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styleId="a6">
    <w:name w:val="Hyperlink"/>
    <w:basedOn w:val="a0"/>
    <w:uiPriority w:val="99"/>
    <w:unhideWhenUsed/>
    <w:rsid w:val="004B188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4E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E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zaykovmodlib.blogspot.com/2016/05/12-2016-1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bibliotechniy-urok-periodika-klass-187667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am.ru/detskijsad/-chtoby-deti-bolshe-znali-est-gazety-i-zhurnaly-znakomstvo-detei-podgotovitelnoi-k-shkole-grupy-s-periodikoi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063C-310D-438B-8822-8A74562C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Андреевич Горячев</dc:creator>
  <cp:keywords/>
  <cp:lastModifiedBy>Наталья</cp:lastModifiedBy>
  <cp:revision>4</cp:revision>
  <dcterms:created xsi:type="dcterms:W3CDTF">2023-04-21T14:04:00Z</dcterms:created>
  <dcterms:modified xsi:type="dcterms:W3CDTF">2023-07-13T10:27:00Z</dcterms:modified>
</cp:coreProperties>
</file>