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9B" w:rsidRPr="00FC398E" w:rsidRDefault="00F6529B" w:rsidP="00F6529B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ru-RU"/>
        </w:rPr>
      </w:pPr>
    </w:p>
    <w:p w:rsidR="00F6529B" w:rsidRPr="00FC398E" w:rsidRDefault="00F6529B" w:rsidP="00F6529B">
      <w:pPr>
        <w:pStyle w:val="c2"/>
        <w:spacing w:before="0" w:beforeAutospacing="0" w:after="0" w:afterAutospacing="0"/>
        <w:jc w:val="center"/>
        <w:rPr>
          <w:rFonts w:ascii="Arial Black" w:hAnsi="Arial Black"/>
          <w:color w:val="FF0000"/>
        </w:rPr>
      </w:pPr>
      <w:r w:rsidRPr="00FC398E">
        <w:rPr>
          <w:rStyle w:val="c6"/>
          <w:rFonts w:ascii="Arial Black" w:eastAsiaTheme="majorEastAsia" w:hAnsi="Arial Black"/>
          <w:color w:val="FF0000"/>
        </w:rPr>
        <w:t>Чтобы других</w:t>
      </w:r>
    </w:p>
    <w:p w:rsidR="00F6529B" w:rsidRPr="00FC398E" w:rsidRDefault="00F6529B" w:rsidP="00F6529B">
      <w:pPr>
        <w:pStyle w:val="c2"/>
        <w:spacing w:before="0" w:beforeAutospacing="0" w:after="0" w:afterAutospacing="0"/>
        <w:jc w:val="center"/>
        <w:rPr>
          <w:rFonts w:ascii="Arial Black" w:hAnsi="Arial Black"/>
          <w:color w:val="FF0000"/>
        </w:rPr>
      </w:pPr>
      <w:r w:rsidRPr="00FC398E">
        <w:rPr>
          <w:rStyle w:val="c6"/>
          <w:rFonts w:ascii="Arial Black" w:eastAsiaTheme="majorEastAsia" w:hAnsi="Arial Black"/>
          <w:color w:val="FF0000"/>
        </w:rPr>
        <w:t>Ты смог понимать,</w:t>
      </w:r>
    </w:p>
    <w:p w:rsidR="00F6529B" w:rsidRPr="00FC398E" w:rsidRDefault="00F6529B" w:rsidP="00F6529B">
      <w:pPr>
        <w:pStyle w:val="c2"/>
        <w:spacing w:before="0" w:beforeAutospacing="0" w:after="0" w:afterAutospacing="0"/>
        <w:jc w:val="center"/>
        <w:rPr>
          <w:rFonts w:ascii="Arial Black" w:hAnsi="Arial Black"/>
          <w:color w:val="FF0000"/>
        </w:rPr>
      </w:pPr>
      <w:r w:rsidRPr="00FC398E">
        <w:rPr>
          <w:rStyle w:val="c6"/>
          <w:rFonts w:ascii="Arial Black" w:eastAsiaTheme="majorEastAsia" w:hAnsi="Arial Black"/>
          <w:color w:val="FF0000"/>
        </w:rPr>
        <w:t>Нужно терпенье</w:t>
      </w:r>
    </w:p>
    <w:p w:rsidR="00F6529B" w:rsidRPr="00FC398E" w:rsidRDefault="00F6529B" w:rsidP="00F6529B">
      <w:pPr>
        <w:pStyle w:val="c2"/>
        <w:spacing w:before="0" w:beforeAutospacing="0" w:after="0" w:afterAutospacing="0"/>
        <w:jc w:val="center"/>
        <w:rPr>
          <w:rFonts w:ascii="Arial Black" w:hAnsi="Arial Black"/>
          <w:color w:val="FF0000"/>
        </w:rPr>
      </w:pPr>
      <w:r w:rsidRPr="00FC398E">
        <w:rPr>
          <w:rStyle w:val="c6"/>
          <w:rFonts w:ascii="Arial Black" w:eastAsiaTheme="majorEastAsia" w:hAnsi="Arial Black"/>
          <w:color w:val="FF0000"/>
        </w:rPr>
        <w:t>В себе воспитать.</w:t>
      </w:r>
    </w:p>
    <w:p w:rsidR="00F6529B" w:rsidRPr="00FC398E" w:rsidRDefault="00F6529B" w:rsidP="00F6529B">
      <w:pPr>
        <w:pStyle w:val="c2"/>
        <w:spacing w:before="0" w:beforeAutospacing="0" w:after="0" w:afterAutospacing="0"/>
        <w:jc w:val="center"/>
        <w:rPr>
          <w:rFonts w:ascii="Arial Black" w:hAnsi="Arial Black"/>
          <w:color w:val="FF0000"/>
        </w:rPr>
      </w:pPr>
      <w:r w:rsidRPr="00FC398E">
        <w:rPr>
          <w:rStyle w:val="c6"/>
          <w:rFonts w:ascii="Arial Black" w:eastAsiaTheme="majorEastAsia" w:hAnsi="Arial Black"/>
          <w:color w:val="FF0000"/>
        </w:rPr>
        <w:t>Нужно с добром</w:t>
      </w:r>
    </w:p>
    <w:p w:rsidR="00F6529B" w:rsidRPr="00FC398E" w:rsidRDefault="00F6529B" w:rsidP="00F6529B">
      <w:pPr>
        <w:pStyle w:val="c2"/>
        <w:spacing w:before="0" w:beforeAutospacing="0" w:after="0" w:afterAutospacing="0"/>
        <w:jc w:val="center"/>
        <w:rPr>
          <w:rStyle w:val="c6"/>
          <w:rFonts w:ascii="Arial Black" w:eastAsiaTheme="majorEastAsia" w:hAnsi="Arial Black"/>
          <w:color w:val="FF0000"/>
        </w:rPr>
      </w:pPr>
      <w:r w:rsidRPr="00FC398E">
        <w:rPr>
          <w:rStyle w:val="c6"/>
          <w:rFonts w:ascii="Arial Black" w:eastAsiaTheme="majorEastAsia" w:hAnsi="Arial Black"/>
          <w:color w:val="FF0000"/>
        </w:rPr>
        <w:t>К людям в дом приходить,</w:t>
      </w:r>
    </w:p>
    <w:p w:rsidR="00F6529B" w:rsidRPr="00FC398E" w:rsidRDefault="00F6529B" w:rsidP="00F6529B">
      <w:pPr>
        <w:pStyle w:val="c2"/>
        <w:spacing w:before="0" w:beforeAutospacing="0" w:after="0" w:afterAutospacing="0"/>
        <w:jc w:val="center"/>
        <w:rPr>
          <w:rStyle w:val="c6"/>
          <w:rFonts w:ascii="Arial Black" w:eastAsiaTheme="majorEastAsia" w:hAnsi="Arial Black"/>
          <w:color w:val="FF0000"/>
        </w:rPr>
      </w:pPr>
      <w:r w:rsidRPr="00FC398E">
        <w:rPr>
          <w:rStyle w:val="c6"/>
          <w:rFonts w:ascii="Arial Black" w:eastAsiaTheme="majorEastAsia" w:hAnsi="Arial Black"/>
          <w:color w:val="FF0000"/>
        </w:rPr>
        <w:t>Дружбу, любовь</w:t>
      </w:r>
    </w:p>
    <w:p w:rsidR="00F6529B" w:rsidRPr="00FC398E" w:rsidRDefault="00F6529B" w:rsidP="00F6529B">
      <w:pPr>
        <w:pStyle w:val="c2"/>
        <w:spacing w:before="0" w:beforeAutospacing="0" w:after="0" w:afterAutospacing="0"/>
        <w:jc w:val="center"/>
        <w:rPr>
          <w:rFonts w:ascii="Arial Black" w:hAnsi="Arial Black"/>
          <w:color w:val="FF0000"/>
        </w:rPr>
      </w:pPr>
      <w:r>
        <w:rPr>
          <w:rStyle w:val="c6"/>
          <w:rFonts w:ascii="Arial Black" w:eastAsiaTheme="majorEastAsia" w:hAnsi="Arial Black"/>
          <w:color w:val="FF0000"/>
        </w:rPr>
        <w:t xml:space="preserve">В своем сердце </w:t>
      </w:r>
      <w:r w:rsidRPr="00FC398E">
        <w:rPr>
          <w:rStyle w:val="c6"/>
          <w:rFonts w:ascii="Arial Black" w:eastAsiaTheme="majorEastAsia" w:hAnsi="Arial Black"/>
          <w:color w:val="FF0000"/>
        </w:rPr>
        <w:t>хранить!</w:t>
      </w:r>
    </w:p>
    <w:p w:rsidR="00F6529B" w:rsidRDefault="00F6529B" w:rsidP="00F6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70B4D" wp14:editId="417944D7">
            <wp:extent cx="3950970" cy="2630170"/>
            <wp:effectExtent l="0" t="0" r="0" b="0"/>
            <wp:docPr id="5" name="Рисунок 5" descr="http://vologda-oblast.ru/upload/iblock/c75/dop.o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ogda-oblast.ru/upload/iblock/c75/dop.ob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9B" w:rsidRDefault="00F6529B" w:rsidP="00F6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4"/>
          <w:szCs w:val="24"/>
          <w:lang w:eastAsia="ru-RU"/>
        </w:rPr>
      </w:pPr>
    </w:p>
    <w:p w:rsidR="00F6529B" w:rsidRDefault="00F6529B" w:rsidP="00F6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4"/>
          <w:szCs w:val="24"/>
          <w:lang w:eastAsia="ru-RU"/>
        </w:rPr>
      </w:pPr>
    </w:p>
    <w:p w:rsidR="00F6529B" w:rsidRDefault="00F6529B" w:rsidP="00F65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4"/>
          <w:szCs w:val="24"/>
          <w:lang w:eastAsia="ru-RU"/>
        </w:rPr>
      </w:pPr>
    </w:p>
    <w:p w:rsidR="00F6529B" w:rsidRDefault="00F6529B" w:rsidP="00F65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</w:pPr>
      <w:r w:rsidRPr="00FC398E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>Составитель: Сурова Н.А., библиограф.</w:t>
      </w:r>
    </w:p>
    <w:p w:rsidR="00F6529B" w:rsidRDefault="00F6529B">
      <w:pPr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br w:type="page"/>
      </w:r>
    </w:p>
    <w:p w:rsidR="00F6529B" w:rsidRPr="00624D30" w:rsidRDefault="00F6529B" w:rsidP="00F6529B">
      <w:pPr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624D30">
        <w:rPr>
          <w:rFonts w:ascii="Times New Roman" w:hAnsi="Times New Roman" w:cs="Times New Roman"/>
          <w:i w:val="0"/>
          <w:sz w:val="22"/>
          <w:szCs w:val="22"/>
        </w:rPr>
        <w:lastRenderedPageBreak/>
        <w:t>МБУК «ЦБС»</w:t>
      </w:r>
    </w:p>
    <w:p w:rsidR="00F6529B" w:rsidRPr="00624D30" w:rsidRDefault="00F6529B" w:rsidP="00F6529B">
      <w:pPr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624D30">
        <w:rPr>
          <w:rFonts w:ascii="Times New Roman" w:hAnsi="Times New Roman" w:cs="Times New Roman"/>
          <w:i w:val="0"/>
          <w:sz w:val="22"/>
          <w:szCs w:val="22"/>
        </w:rPr>
        <w:t>Красносулинского</w:t>
      </w:r>
      <w:proofErr w:type="spellEnd"/>
      <w:r w:rsidRPr="00624D30">
        <w:rPr>
          <w:rFonts w:ascii="Times New Roman" w:hAnsi="Times New Roman" w:cs="Times New Roman"/>
          <w:i w:val="0"/>
          <w:sz w:val="22"/>
          <w:szCs w:val="22"/>
        </w:rPr>
        <w:t xml:space="preserve"> городского поселения</w:t>
      </w:r>
    </w:p>
    <w:p w:rsidR="00F6529B" w:rsidRPr="00624D30" w:rsidRDefault="00F6529B" w:rsidP="00F6529B">
      <w:pPr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624D30">
        <w:rPr>
          <w:rFonts w:ascii="Times New Roman" w:hAnsi="Times New Roman" w:cs="Times New Roman"/>
          <w:i w:val="0"/>
          <w:sz w:val="22"/>
          <w:szCs w:val="22"/>
        </w:rPr>
        <w:t xml:space="preserve">ЦГБ им. </w:t>
      </w:r>
      <w:proofErr w:type="spellStart"/>
      <w:r w:rsidRPr="00624D30">
        <w:rPr>
          <w:rFonts w:ascii="Times New Roman" w:hAnsi="Times New Roman" w:cs="Times New Roman"/>
          <w:i w:val="0"/>
          <w:sz w:val="22"/>
          <w:szCs w:val="22"/>
        </w:rPr>
        <w:t>М.А.Шолохова</w:t>
      </w:r>
      <w:proofErr w:type="spellEnd"/>
    </w:p>
    <w:p w:rsidR="00F6529B" w:rsidRPr="001C1777" w:rsidRDefault="00F6529B" w:rsidP="00F6529B">
      <w:pPr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6529B" w:rsidRPr="000D1935" w:rsidRDefault="00F6529B" w:rsidP="00F6529B">
      <w:pPr>
        <w:pStyle w:val="a4"/>
        <w:shd w:val="clear" w:color="auto" w:fill="002060"/>
        <w:rPr>
          <w:rFonts w:ascii="Arial Black" w:hAnsi="Arial Black"/>
          <w:i w:val="0"/>
          <w:color w:val="FF0000"/>
        </w:rPr>
      </w:pPr>
      <w:r w:rsidRPr="00281E11">
        <w:rPr>
          <w:rFonts w:ascii="Arial Black" w:hAnsi="Arial Black"/>
          <w:i w:val="0"/>
          <w:color w:val="FF0000"/>
        </w:rPr>
        <w:t>Толерантность на книжной полке</w:t>
      </w:r>
    </w:p>
    <w:p w:rsidR="00F6529B" w:rsidRDefault="00F6529B" w:rsidP="00F6529B">
      <w:pPr>
        <w:rPr>
          <w:i w:val="0"/>
          <w:color w:val="FF0000"/>
        </w:rPr>
      </w:pPr>
      <w:r>
        <w:rPr>
          <w:i w:val="0"/>
          <w:noProof/>
          <w:color w:val="FF0000"/>
          <w:lang w:eastAsia="ru-RU"/>
        </w:rPr>
        <w:drawing>
          <wp:anchor distT="0" distB="0" distL="114300" distR="114300" simplePos="0" relativeHeight="251676672" behindDoc="0" locked="0" layoutInCell="1" allowOverlap="1" wp14:anchorId="60AA11E5" wp14:editId="777D6E6E">
            <wp:simplePos x="0" y="0"/>
            <wp:positionH relativeFrom="margin">
              <wp:posOffset>520065</wp:posOffset>
            </wp:positionH>
            <wp:positionV relativeFrom="margin">
              <wp:posOffset>2121535</wp:posOffset>
            </wp:positionV>
            <wp:extent cx="3395980" cy="2875280"/>
            <wp:effectExtent l="19050" t="0" r="0" b="0"/>
            <wp:wrapSquare wrapText="bothSides"/>
            <wp:docPr id="1" name="Рисунок 56" descr="http://mou18.ucoz.ru/1451986193_toleran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ou18.ucoz.ru/1451986193_tolerant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color w:val="FF0000"/>
        </w:rPr>
        <w:t xml:space="preserve">        </w:t>
      </w:r>
    </w:p>
    <w:p w:rsidR="00F6529B" w:rsidRDefault="00F6529B" w:rsidP="00F6529B">
      <w:pPr>
        <w:rPr>
          <w:i w:val="0"/>
          <w:color w:val="FF0000"/>
        </w:rPr>
      </w:pPr>
    </w:p>
    <w:p w:rsidR="00F6529B" w:rsidRDefault="00F6529B" w:rsidP="00F6529B">
      <w:pPr>
        <w:rPr>
          <w:i w:val="0"/>
          <w:color w:val="FF0000"/>
        </w:rPr>
      </w:pPr>
    </w:p>
    <w:p w:rsidR="00F6529B" w:rsidRDefault="00F6529B" w:rsidP="00F6529B">
      <w:pPr>
        <w:rPr>
          <w:i w:val="0"/>
          <w:color w:val="FF0000"/>
        </w:rPr>
      </w:pPr>
    </w:p>
    <w:p w:rsidR="00F6529B" w:rsidRDefault="00F6529B" w:rsidP="00F6529B">
      <w:pPr>
        <w:rPr>
          <w:i w:val="0"/>
          <w:color w:val="FF0000"/>
        </w:rPr>
      </w:pPr>
    </w:p>
    <w:p w:rsidR="00F6529B" w:rsidRDefault="00F6529B" w:rsidP="00F6529B">
      <w:pPr>
        <w:rPr>
          <w:i w:val="0"/>
          <w:color w:val="FF0000"/>
        </w:rPr>
      </w:pPr>
    </w:p>
    <w:p w:rsidR="00F6529B" w:rsidRDefault="00F6529B" w:rsidP="00F6529B">
      <w:pPr>
        <w:rPr>
          <w:i w:val="0"/>
          <w:color w:val="FF0000"/>
        </w:rPr>
      </w:pPr>
    </w:p>
    <w:p w:rsidR="00F6529B" w:rsidRDefault="00F6529B" w:rsidP="00F6529B">
      <w:pPr>
        <w:rPr>
          <w:i w:val="0"/>
          <w:color w:val="FF0000"/>
        </w:rPr>
      </w:pPr>
    </w:p>
    <w:p w:rsidR="00F6529B" w:rsidRDefault="00F6529B" w:rsidP="00F6529B">
      <w:pPr>
        <w:rPr>
          <w:i w:val="0"/>
          <w:color w:val="FF0000"/>
        </w:rPr>
      </w:pPr>
    </w:p>
    <w:p w:rsidR="00F6529B" w:rsidRPr="00281E11" w:rsidRDefault="00F6529B" w:rsidP="00F6529B">
      <w:pPr>
        <w:rPr>
          <w:i w:val="0"/>
          <w:color w:val="FF0000"/>
        </w:rPr>
      </w:pPr>
    </w:p>
    <w:p w:rsidR="00F6529B" w:rsidRPr="001C1777" w:rsidRDefault="00F6529B" w:rsidP="00F6529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777">
        <w:rPr>
          <w:rFonts w:ascii="Times New Roman" w:hAnsi="Times New Roman" w:cs="Times New Roman"/>
          <w:b/>
          <w:color w:val="FF0000"/>
          <w:sz w:val="24"/>
          <w:szCs w:val="24"/>
        </w:rPr>
        <w:t>Рекомендательный список литературы</w:t>
      </w:r>
    </w:p>
    <w:p w:rsidR="00F6529B" w:rsidRPr="001C1777" w:rsidRDefault="00F6529B" w:rsidP="00F6529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777">
        <w:rPr>
          <w:rFonts w:ascii="Times New Roman" w:hAnsi="Times New Roman" w:cs="Times New Roman"/>
          <w:b/>
          <w:color w:val="FF0000"/>
          <w:sz w:val="24"/>
          <w:szCs w:val="24"/>
        </w:rPr>
        <w:t>для учащихся 4-6 классов</w:t>
      </w:r>
    </w:p>
    <w:p w:rsidR="00F6529B" w:rsidRDefault="00F6529B" w:rsidP="00F6529B">
      <w:pPr>
        <w:jc w:val="center"/>
        <w:rPr>
          <w:rFonts w:ascii="Times New Roman" w:hAnsi="Times New Roman" w:cs="Times New Roman"/>
          <w:i w:val="0"/>
          <w:color w:val="002060"/>
        </w:rPr>
      </w:pPr>
    </w:p>
    <w:p w:rsidR="00F6529B" w:rsidRPr="00624D30" w:rsidRDefault="00F6529B" w:rsidP="00F6529B">
      <w:pPr>
        <w:jc w:val="center"/>
        <w:rPr>
          <w:rFonts w:ascii="Times New Roman" w:hAnsi="Times New Roman" w:cs="Times New Roman"/>
          <w:i w:val="0"/>
          <w:color w:val="002060"/>
        </w:rPr>
      </w:pPr>
    </w:p>
    <w:p w:rsidR="00F6529B" w:rsidRPr="00624D30" w:rsidRDefault="00F6529B" w:rsidP="00F6529B">
      <w:pPr>
        <w:jc w:val="center"/>
        <w:rPr>
          <w:rFonts w:ascii="Times New Roman" w:hAnsi="Times New Roman" w:cs="Times New Roman"/>
          <w:i w:val="0"/>
          <w:color w:val="002060"/>
        </w:rPr>
      </w:pPr>
      <w:r>
        <w:rPr>
          <w:rFonts w:ascii="Times New Roman" w:hAnsi="Times New Roman" w:cs="Times New Roman"/>
          <w:i w:val="0"/>
          <w:color w:val="002060"/>
        </w:rPr>
        <w:t xml:space="preserve"> </w:t>
      </w:r>
    </w:p>
    <w:p w:rsidR="00F6529B" w:rsidRPr="00624D30" w:rsidRDefault="00F6529B" w:rsidP="00F6529B">
      <w:pPr>
        <w:contextualSpacing/>
        <w:jc w:val="center"/>
        <w:rPr>
          <w:rFonts w:ascii="Times New Roman" w:hAnsi="Times New Roman" w:cs="Times New Roman"/>
          <w:i w:val="0"/>
          <w:color w:val="002060"/>
          <w:sz w:val="22"/>
          <w:szCs w:val="22"/>
        </w:rPr>
      </w:pPr>
      <w:r w:rsidRPr="00624D30">
        <w:rPr>
          <w:rFonts w:ascii="Times New Roman" w:hAnsi="Times New Roman" w:cs="Times New Roman"/>
          <w:i w:val="0"/>
          <w:color w:val="002060"/>
          <w:sz w:val="22"/>
          <w:szCs w:val="22"/>
        </w:rPr>
        <w:t>г. Красный Сулин</w:t>
      </w:r>
    </w:p>
    <w:p w:rsidR="00F6529B" w:rsidRPr="00F6529B" w:rsidRDefault="00F6529B" w:rsidP="00F6529B">
      <w:pPr>
        <w:contextualSpacing/>
        <w:jc w:val="center"/>
        <w:rPr>
          <w:rFonts w:ascii="Times New Roman" w:hAnsi="Times New Roman" w:cs="Times New Roman"/>
          <w:i w:val="0"/>
          <w:color w:val="002060"/>
          <w:sz w:val="22"/>
          <w:szCs w:val="22"/>
        </w:rPr>
      </w:pPr>
      <w:r w:rsidRPr="00624D30">
        <w:rPr>
          <w:rFonts w:ascii="Times New Roman" w:hAnsi="Times New Roman" w:cs="Times New Roman"/>
          <w:i w:val="0"/>
          <w:color w:val="002060"/>
          <w:sz w:val="22"/>
          <w:szCs w:val="22"/>
        </w:rPr>
        <w:t xml:space="preserve">2016 г. </w:t>
      </w:r>
    </w:p>
    <w:p w:rsidR="00F6529B" w:rsidRPr="00624D30" w:rsidRDefault="00F6529B" w:rsidP="00F6529B">
      <w:pPr>
        <w:contextualSpacing/>
        <w:jc w:val="center"/>
        <w:rPr>
          <w:rFonts w:ascii="Times New Roman" w:hAnsi="Times New Roman" w:cs="Times New Roman"/>
          <w:i w:val="0"/>
          <w:color w:val="002060"/>
          <w:sz w:val="22"/>
          <w:szCs w:val="22"/>
        </w:rPr>
      </w:pPr>
    </w:p>
    <w:p w:rsidR="004A6864" w:rsidRDefault="004A6864" w:rsidP="004A6864">
      <w:pPr>
        <w:rPr>
          <w:sz w:val="24"/>
          <w:szCs w:val="24"/>
        </w:rPr>
      </w:pPr>
    </w:p>
    <w:p w:rsidR="00B9267A" w:rsidRPr="006F241C" w:rsidRDefault="00B9267A" w:rsidP="004A6864">
      <w:pPr>
        <w:rPr>
          <w:sz w:val="24"/>
          <w:szCs w:val="24"/>
        </w:rPr>
      </w:pPr>
    </w:p>
    <w:p w:rsidR="00FC398E" w:rsidRPr="00624D30" w:rsidRDefault="006F241C" w:rsidP="006F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proofErr w:type="spellStart"/>
      <w:r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Бичер-Стоу</w:t>
      </w:r>
      <w:proofErr w:type="spellEnd"/>
      <w:r w:rsidR="00155D74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r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Г. </w:t>
      </w:r>
    </w:p>
    <w:p w:rsidR="006F241C" w:rsidRPr="00624D30" w:rsidRDefault="0094040D" w:rsidP="006F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624D30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47625" distB="47625" distL="47625" distR="47625" simplePos="0" relativeHeight="251667456" behindDoc="0" locked="0" layoutInCell="1" allowOverlap="0">
            <wp:simplePos x="0" y="0"/>
            <wp:positionH relativeFrom="margin">
              <wp:posOffset>3143885</wp:posOffset>
            </wp:positionH>
            <wp:positionV relativeFrom="margin">
              <wp:posOffset>610235</wp:posOffset>
            </wp:positionV>
            <wp:extent cx="1286510" cy="2077085"/>
            <wp:effectExtent l="19050" t="0" r="8890" b="0"/>
            <wp:wrapSquare wrapText="bothSides"/>
            <wp:docPr id="8" name="Рисунок 4" descr="http://vodb.ru/include/fckeditor/data/users/admin/Image/123/tolerantnos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db.ru/include/fckeditor/data/users/admin/Image/123/tolerantnost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67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 </w:t>
      </w:r>
      <w:r w:rsidR="006F241C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Хижина дяди Тома</w:t>
      </w:r>
      <w:r w:rsidR="00281E11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/ Г. </w:t>
      </w:r>
      <w:proofErr w:type="spellStart"/>
      <w:r w:rsidR="00281E11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Бичер-Стоу</w:t>
      </w:r>
      <w:proofErr w:type="spellEnd"/>
      <w:r w:rsidR="00281E11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</w:t>
      </w:r>
      <w:r w:rsidR="006F241C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– [</w:t>
      </w:r>
      <w:proofErr w:type="spellStart"/>
      <w:r w:rsidR="006F241C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переизд</w:t>
      </w:r>
      <w:proofErr w:type="spellEnd"/>
      <w:r w:rsidR="006F241C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.]. – М. : </w:t>
      </w:r>
      <w:proofErr w:type="gramStart"/>
      <w:r w:rsidR="006F241C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Дет</w:t>
      </w:r>
      <w:proofErr w:type="gramEnd"/>
      <w:r w:rsidR="006F241C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</w:t>
      </w:r>
      <w:r w:rsid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лит.,</w:t>
      </w:r>
      <w:r w:rsidR="00281E11" w:rsidRPr="00624D3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1987. – 556 с. </w:t>
      </w:r>
    </w:p>
    <w:p w:rsidR="006F241C" w:rsidRPr="006F241C" w:rsidRDefault="006F241C" w:rsidP="0094040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80"/>
          <w:sz w:val="24"/>
          <w:szCs w:val="24"/>
          <w:lang w:eastAsia="ru-RU"/>
        </w:rPr>
      </w:pPr>
      <w:r w:rsidRPr="006F241C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t xml:space="preserve"> </w:t>
      </w:r>
      <w:r w:rsidRPr="006F241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Роман американской писательницы Гарриет </w:t>
      </w:r>
      <w:proofErr w:type="spellStart"/>
      <w:r w:rsidRPr="006F241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Бичер-Стоу</w:t>
      </w:r>
      <w:proofErr w:type="spellEnd"/>
      <w:r w:rsidRPr="006F241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написанный в тот момент, когда борьба против рабства стала в центре внимания, приобрёл мировую известность. Он проникнут страстным негодованием против безнравственной сущности рабовладения.</w:t>
      </w:r>
    </w:p>
    <w:p w:rsidR="00047BB1" w:rsidRDefault="00047BB1" w:rsidP="00F559FD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182810" w:rsidRDefault="00182810" w:rsidP="00F5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FC398E" w:rsidRPr="0094040D" w:rsidRDefault="00F559FD" w:rsidP="00F5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Железников</w:t>
      </w:r>
      <w:proofErr w:type="spellEnd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, В. </w:t>
      </w:r>
    </w:p>
    <w:p w:rsidR="00281E11" w:rsidRDefault="00FC398E" w:rsidP="00F5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</w:pPr>
      <w:r w:rsidRPr="00F559FD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3427095</wp:posOffset>
            </wp:positionH>
            <wp:positionV relativeFrom="margin">
              <wp:posOffset>4249420</wp:posOffset>
            </wp:positionV>
            <wp:extent cx="1240790" cy="1896110"/>
            <wp:effectExtent l="0" t="0" r="0" b="8890"/>
            <wp:wrapSquare wrapText="bothSides"/>
            <wp:docPr id="3" name="Рисунок 3" descr="Чуче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Чучел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67A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  </w:t>
      </w:r>
      <w:r w:rsidR="00F559FD"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Чучело </w:t>
      </w:r>
      <w:r w:rsidR="00155D74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- </w:t>
      </w:r>
      <w:r w:rsidR="00F559FD"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М.: НФ «Пушкинская библиотека»: ООО изд-во </w:t>
      </w:r>
      <w:proofErr w:type="spellStart"/>
      <w:r w:rsidR="00F559FD"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Астрель</w:t>
      </w:r>
      <w:proofErr w:type="spellEnd"/>
      <w:r w:rsidR="00F559FD"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: ООО изд-во АСТ, 2004.- 382 с.</w:t>
      </w:r>
    </w:p>
    <w:p w:rsidR="00155D74" w:rsidRDefault="00155D74" w:rsidP="00182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F559FD" w:rsidRPr="006F241C" w:rsidRDefault="00F559FD" w:rsidP="00182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Знаменитая повесть стала основой одноименного фильма, вызвавшего целую лавину откликов и споров. История, произошедшая с шестиклассницей Леной </w:t>
      </w:r>
      <w:proofErr w:type="spellStart"/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Бессольцевой</w:t>
      </w:r>
      <w:proofErr w:type="spellEnd"/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, которой впервые в жизни пришлось столкнуться с подлостью и предательством, вряд ли кого оставит равнодушным, потому что далеко не каждому в такой ситуа</w:t>
      </w:r>
      <w:r w:rsidRPr="006F241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ции удается выстоять и победить</w:t>
      </w:r>
      <w:r w:rsidR="00281E1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p w:rsidR="004D3FA6" w:rsidRPr="006F241C" w:rsidRDefault="00F559FD" w:rsidP="004D3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F241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 xml:space="preserve">                          </w:t>
      </w:r>
    </w:p>
    <w:p w:rsidR="0094040D" w:rsidRDefault="0094040D" w:rsidP="0018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</w:pPr>
    </w:p>
    <w:p w:rsidR="00B9267A" w:rsidRDefault="00B9267A" w:rsidP="0018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</w:pPr>
    </w:p>
    <w:p w:rsidR="00182810" w:rsidRDefault="00281E11" w:rsidP="0018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</w:pPr>
      <w:r w:rsidRPr="006F241C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>Маршалл</w:t>
      </w:r>
      <w:r w:rsidR="00155D74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 xml:space="preserve">, </w:t>
      </w:r>
      <w:r w:rsidRPr="006F241C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>А.</w:t>
      </w:r>
    </w:p>
    <w:p w:rsidR="00182810" w:rsidRDefault="00624D30" w:rsidP="00182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 xml:space="preserve"> </w:t>
      </w:r>
      <w:r w:rsidR="00B9267A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 xml:space="preserve">Я умею </w:t>
      </w:r>
      <w:proofErr w:type="spellStart"/>
      <w:r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>прыгать</w:t>
      </w:r>
      <w:r w:rsidR="00281E11" w:rsidRPr="006F241C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>через</w:t>
      </w:r>
      <w:proofErr w:type="spellEnd"/>
      <w:r w:rsidR="00281E11" w:rsidRPr="006F241C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 xml:space="preserve"> лужи</w:t>
      </w:r>
      <w:r w:rsidR="00155D74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>. – М.</w:t>
      </w:r>
      <w:r w:rsidR="00281E11" w:rsidRPr="006F241C"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  <w:t xml:space="preserve">: Путеводная звезда, 2002. – 96 с. </w:t>
      </w:r>
    </w:p>
    <w:p w:rsidR="004704A3" w:rsidRPr="00182810" w:rsidRDefault="00182810" w:rsidP="00182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 w:val="0"/>
          <w:color w:val="000080"/>
          <w:sz w:val="24"/>
          <w:szCs w:val="24"/>
          <w:lang w:eastAsia="ru-RU"/>
        </w:rPr>
      </w:pPr>
      <w:r w:rsidRPr="006F241C">
        <w:rPr>
          <w:rFonts w:ascii="Times New Roman" w:eastAsia="Times New Roman" w:hAnsi="Times New Roman" w:cs="Times New Roman"/>
          <w:iCs w:val="0"/>
          <w:noProof/>
          <w:sz w:val="24"/>
          <w:szCs w:val="24"/>
          <w:lang w:eastAsia="ru-RU"/>
        </w:rPr>
        <w:drawing>
          <wp:anchor distT="47625" distB="47625" distL="47625" distR="47625" simplePos="0" relativeHeight="251669504" behindDoc="0" locked="0" layoutInCell="1" allowOverlap="0">
            <wp:simplePos x="0" y="0"/>
            <wp:positionH relativeFrom="margin">
              <wp:posOffset>83820</wp:posOffset>
            </wp:positionH>
            <wp:positionV relativeFrom="margin">
              <wp:posOffset>1134110</wp:posOffset>
            </wp:positionV>
            <wp:extent cx="1309370" cy="1783080"/>
            <wp:effectExtent l="0" t="0" r="5080" b="7620"/>
            <wp:wrapSquare wrapText="bothSides"/>
            <wp:docPr id="10" name="Рисунок 10" descr="http://vodb.ru/include/fckeditor/data/users/admin/Image/123/tolerantnost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odb.ru/include/fckeditor/data/users/admin/Image/123/tolerantnost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E11" w:rsidRPr="00182810">
        <w:rPr>
          <w:rFonts w:ascii="Times New Roman" w:hAnsi="Times New Roman" w:cs="Times New Roman"/>
          <w:i w:val="0"/>
          <w:sz w:val="24"/>
          <w:szCs w:val="24"/>
        </w:rPr>
        <w:t>Известный австралийский писатель Алан Маршалл в талантливой повести "Я умею прыгать через лужи» рассказал необычную историю своего детства</w:t>
      </w:r>
      <w:proofErr w:type="gramStart"/>
      <w:r w:rsidR="00281E11" w:rsidRPr="00182810">
        <w:rPr>
          <w:rFonts w:ascii="Times New Roman" w:hAnsi="Times New Roman" w:cs="Times New Roman"/>
          <w:i w:val="0"/>
          <w:sz w:val="24"/>
          <w:szCs w:val="24"/>
        </w:rPr>
        <w:t xml:space="preserve">.. </w:t>
      </w:r>
      <w:proofErr w:type="gramEnd"/>
      <w:r w:rsidR="00281E11" w:rsidRPr="00182810">
        <w:rPr>
          <w:rFonts w:ascii="Times New Roman" w:hAnsi="Times New Roman" w:cs="Times New Roman"/>
          <w:i w:val="0"/>
          <w:sz w:val="24"/>
          <w:szCs w:val="24"/>
        </w:rPr>
        <w:t>Исключительная настойчивость, мужество и жизнелюбие помогают мальчику сделать невозможное - победить неизлечимый недуг. Жизнь в семье, в школе, среди друзей, сочувствующих его несчастью, и врагов, издевающихся над калекой, история преодоления Аланом своей физической беспомощности - таков сюжет автобиографической повести Маршалла.</w:t>
      </w:r>
    </w:p>
    <w:p w:rsidR="00B9267A" w:rsidRDefault="00B9267A" w:rsidP="004704A3">
      <w:pPr>
        <w:pStyle w:val="topabzac"/>
        <w:rPr>
          <w:b/>
          <w:i/>
          <w:color w:val="002060"/>
        </w:rPr>
      </w:pPr>
    </w:p>
    <w:p w:rsidR="004704A3" w:rsidRPr="00155D74" w:rsidRDefault="00155D74" w:rsidP="004704A3">
      <w:pPr>
        <w:pStyle w:val="topabzac"/>
        <w:rPr>
          <w:b/>
          <w:i/>
          <w:color w:val="002060"/>
        </w:rPr>
      </w:pPr>
      <w:proofErr w:type="spellStart"/>
      <w:r w:rsidRPr="00155D74">
        <w:rPr>
          <w:b/>
          <w:i/>
          <w:color w:val="002060"/>
        </w:rPr>
        <w:t>Уайлд</w:t>
      </w:r>
      <w:proofErr w:type="spellEnd"/>
      <w:r w:rsidRPr="00155D74">
        <w:rPr>
          <w:b/>
          <w:i/>
          <w:color w:val="002060"/>
        </w:rPr>
        <w:t>, О.</w:t>
      </w:r>
    </w:p>
    <w:p w:rsidR="004704A3" w:rsidRPr="00B9267A" w:rsidRDefault="00B9267A" w:rsidP="00B9267A">
      <w:pPr>
        <w:pStyle w:val="topabzac"/>
        <w:rPr>
          <w:b/>
          <w:i/>
          <w:color w:val="002060"/>
        </w:rPr>
      </w:pPr>
      <w:r>
        <w:rPr>
          <w:b/>
          <w:i/>
          <w:noProof/>
          <w:color w:val="00206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145415</wp:posOffset>
            </wp:positionH>
            <wp:positionV relativeFrom="margin">
              <wp:posOffset>4255770</wp:posOffset>
            </wp:positionV>
            <wp:extent cx="1357630" cy="2125980"/>
            <wp:effectExtent l="19050" t="0" r="0" b="0"/>
            <wp:wrapSquare wrapText="bothSides"/>
            <wp:docPr id="11" name="Рисунок 11" descr="http://mywishlist.ru/pic/i/wish/orig/004/818/9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wishlist.ru/pic/i/wish/orig/004/818/96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02060"/>
        </w:rPr>
        <w:t xml:space="preserve">   </w:t>
      </w:r>
      <w:r w:rsidR="00155D74" w:rsidRPr="00155D74">
        <w:rPr>
          <w:b/>
          <w:i/>
          <w:color w:val="002060"/>
        </w:rPr>
        <w:t>Избранное. – Свердловск</w:t>
      </w:r>
      <w:proofErr w:type="gramStart"/>
      <w:r w:rsidR="00155D74" w:rsidRPr="00155D74">
        <w:rPr>
          <w:b/>
          <w:i/>
          <w:color w:val="002060"/>
        </w:rPr>
        <w:t xml:space="preserve">.: </w:t>
      </w:r>
      <w:proofErr w:type="gramEnd"/>
      <w:r w:rsidR="00155D74" w:rsidRPr="00155D74">
        <w:rPr>
          <w:b/>
          <w:i/>
          <w:color w:val="002060"/>
        </w:rPr>
        <w:t>Изд. ун-та, 1990. – 448 с.</w:t>
      </w:r>
    </w:p>
    <w:p w:rsidR="004704A3" w:rsidRDefault="004704A3" w:rsidP="00155D74">
      <w:pPr>
        <w:pStyle w:val="topabzac"/>
        <w:spacing w:before="0" w:beforeAutospacing="0" w:after="0" w:afterAutospacing="0"/>
      </w:pPr>
      <w:r>
        <w:t xml:space="preserve">«...в доме, где ледяное сердце, никогда не будет тепло» </w:t>
      </w:r>
    </w:p>
    <w:p w:rsidR="004704A3" w:rsidRDefault="004704A3" w:rsidP="00182810">
      <w:pPr>
        <w:pStyle w:val="abzac"/>
        <w:spacing w:before="0" w:beforeAutospacing="0" w:after="0" w:afterAutospacing="0"/>
        <w:jc w:val="both"/>
      </w:pPr>
      <w:r>
        <w:t xml:space="preserve">Замечательная сказка Оскара Уайльда о маленьком мальчике с холодным сердцем, в котором не было ни капли жалости. История о том, как важно научиться любить и жертвовать собой ради близкого </w:t>
      </w:r>
      <w:r>
        <w:lastRenderedPageBreak/>
        <w:t>человека. Потому что только любовь способна превратить кусочек льда в горячее человеческое сердце.</w:t>
      </w:r>
    </w:p>
    <w:p w:rsidR="00624D30" w:rsidRDefault="00624D30" w:rsidP="00182810">
      <w:pPr>
        <w:pStyle w:val="abzac"/>
        <w:spacing w:before="0" w:beforeAutospacing="0" w:after="0" w:afterAutospacing="0"/>
        <w:jc w:val="both"/>
      </w:pPr>
    </w:p>
    <w:p w:rsidR="00624D30" w:rsidRDefault="00624D30" w:rsidP="00182810">
      <w:pPr>
        <w:pStyle w:val="abzac"/>
        <w:spacing w:before="0" w:beforeAutospacing="0" w:after="0" w:afterAutospacing="0"/>
        <w:jc w:val="both"/>
      </w:pPr>
    </w:p>
    <w:p w:rsidR="00624D30" w:rsidRDefault="00B9267A" w:rsidP="00182810">
      <w:pPr>
        <w:pStyle w:val="abzac"/>
        <w:spacing w:before="0" w:beforeAutospacing="0" w:after="0" w:afterAutospacing="0"/>
        <w:jc w:val="both"/>
      </w:pPr>
      <w:r>
        <w:t>\</w:t>
      </w:r>
    </w:p>
    <w:p w:rsidR="00B9267A" w:rsidRDefault="00B9267A" w:rsidP="00182810">
      <w:pPr>
        <w:pStyle w:val="abzac"/>
        <w:spacing w:before="0" w:beforeAutospacing="0" w:after="0" w:afterAutospacing="0"/>
        <w:jc w:val="both"/>
      </w:pPr>
    </w:p>
    <w:p w:rsidR="00F559FD" w:rsidRPr="004704A3" w:rsidRDefault="00F559FD" w:rsidP="004704A3">
      <w:pPr>
        <w:rPr>
          <w:sz w:val="24"/>
          <w:szCs w:val="24"/>
        </w:rPr>
      </w:pPr>
      <w:r w:rsidRPr="00281E1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Мурашова, Е. </w:t>
      </w:r>
    </w:p>
    <w:p w:rsidR="00281E11" w:rsidRPr="00281E11" w:rsidRDefault="00155D74" w:rsidP="004D3FA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Класс коррекции. - М.: Самокат, 2008. - 192 с. </w:t>
      </w:r>
    </w:p>
    <w:p w:rsidR="0094040D" w:rsidRDefault="00F559FD" w:rsidP="004D3FA6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6F241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br/>
      </w:r>
    </w:p>
    <w:p w:rsidR="00F559FD" w:rsidRPr="00F559FD" w:rsidRDefault="00624D30" w:rsidP="00624D3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953770</wp:posOffset>
            </wp:positionV>
            <wp:extent cx="1353820" cy="1971675"/>
            <wp:effectExtent l="19050" t="0" r="0" b="0"/>
            <wp:wrapSquare wrapText="bothSides"/>
            <wp:docPr id="4" name="Рисунок 4" descr="Класс кор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ласс коррек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9FD" w:rsidRPr="006F241C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Тема социально запущенных детей слишком неудобна и некрасива, трудно решиться говорить об этом. Но у автора получилось жизнелюбивое, оптимистическое произведение там, где, на первый взгляд, ни о каком оптимизме и речи быть не может. Мурашова не развлекает читателя, не заигрывает с ним. Она призывает читателей к совместной душевной и нравственной работе, помогает через соучастие, сочувствие героям книги осознать себя как человека, личность, гражданина.</w:t>
      </w:r>
    </w:p>
    <w:p w:rsidR="00047BB1" w:rsidRPr="006F241C" w:rsidRDefault="00047BB1" w:rsidP="004D3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F241C" w:rsidRPr="00281E11" w:rsidRDefault="006F241C" w:rsidP="004D3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</w:pPr>
    </w:p>
    <w:p w:rsidR="00281E11" w:rsidRPr="00281E11" w:rsidRDefault="00B9267A" w:rsidP="004D3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2999105</wp:posOffset>
            </wp:positionH>
            <wp:positionV relativeFrom="margin">
              <wp:posOffset>4542155</wp:posOffset>
            </wp:positionV>
            <wp:extent cx="1357630" cy="2070735"/>
            <wp:effectExtent l="19050" t="0" r="0" b="0"/>
            <wp:wrapSquare wrapText="bothSides"/>
            <wp:docPr id="7" name="Рисунок 7" descr="Дубр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Дубрав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D74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Погодин, Р. П.</w:t>
      </w:r>
      <w:r w:rsidR="00155D74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  </w:t>
      </w:r>
      <w:r w:rsidR="00155D74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Дубравка. </w:t>
      </w:r>
      <w:r w:rsidR="004D3FA6" w:rsidRPr="004D3FA6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- М.</w:t>
      </w:r>
      <w:r w:rsidR="00155D74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: Дрофа - Плюс, 2005 . - 448 с.</w:t>
      </w:r>
    </w:p>
    <w:p w:rsidR="00F6529B" w:rsidRDefault="004D3FA6" w:rsidP="00F6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D3F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В книгу замечательного детского писателя Р. П. Погодина вошли добрые и серьезные повести, рассказы о мальчишках и девчонках: об их тревогах и заботах, о дружбе и первой любви, о том, как очень разные люди учатся понимать друг друга</w:t>
      </w:r>
    </w:p>
    <w:p w:rsidR="00F6529B" w:rsidRPr="004A6864" w:rsidRDefault="00F6529B" w:rsidP="00F6529B">
      <w:pPr>
        <w:rPr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 w:type="page"/>
      </w:r>
      <w:r w:rsidRPr="004A6864">
        <w:rPr>
          <w:rFonts w:ascii="Times New Roman" w:eastAsia="Times New Roman" w:hAnsi="Times New Roman" w:cs="Times New Roman"/>
          <w:b/>
          <w:iCs w:val="0"/>
          <w:color w:val="FF0000"/>
          <w:sz w:val="24"/>
          <w:szCs w:val="24"/>
          <w:lang w:eastAsia="ru-RU"/>
        </w:rPr>
        <w:lastRenderedPageBreak/>
        <w:t>«Если я чем-то на тебя не похож, я этим вовсе не оскорбляю тебя, а, напротив, одаряю".</w:t>
      </w:r>
      <w:r w:rsidRPr="004A6864">
        <w:rPr>
          <w:rFonts w:ascii="Times New Roman" w:eastAsia="Times New Roman" w:hAnsi="Times New Roman" w:cs="Times New Roman"/>
          <w:b/>
          <w:iCs w:val="0"/>
          <w:color w:val="FF0000"/>
          <w:sz w:val="24"/>
          <w:szCs w:val="24"/>
          <w:lang w:eastAsia="ru-RU"/>
        </w:rPr>
        <w:br/>
        <w:t>                                        Антуан де Сент-Экзюпери</w:t>
      </w:r>
    </w:p>
    <w:p w:rsidR="00F6529B" w:rsidRPr="0037566B" w:rsidRDefault="00F6529B" w:rsidP="00F6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color w:val="002060"/>
          <w:sz w:val="24"/>
          <w:szCs w:val="24"/>
          <w:lang w:eastAsia="ru-RU"/>
        </w:rPr>
      </w:pPr>
      <w:r w:rsidRPr="003756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«Толерантность означает уважение, принятие и правильное понимание богатого многообразия культур нашего мира, форм самовыражения и проявления человеческой индивидуальности».</w:t>
      </w:r>
    </w:p>
    <w:p w:rsidR="00F6529B" w:rsidRPr="0037566B" w:rsidRDefault="00F6529B" w:rsidP="00F6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37566B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Статья 1. Декларации принципов толерантности ЮНЕСКО</w:t>
      </w:r>
    </w:p>
    <w:p w:rsidR="00F6529B" w:rsidRDefault="00F6529B" w:rsidP="00F6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6F241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</w:t>
      </w:r>
    </w:p>
    <w:p w:rsidR="00F6529B" w:rsidRPr="0094040D" w:rsidRDefault="00F6529B" w:rsidP="00F6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    </w:t>
      </w:r>
      <w:r w:rsidRPr="006F241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281E11">
        <w:rPr>
          <w:rFonts w:ascii="Times New Roman" w:eastAsia="Times New Roman" w:hAnsi="Times New Roman" w:cs="Times New Roman"/>
          <w:b/>
          <w:iCs w:val="0"/>
          <w:color w:val="FF0000"/>
          <w:sz w:val="24"/>
          <w:szCs w:val="24"/>
          <w:lang w:eastAsia="ru-RU"/>
        </w:rPr>
        <w:t>Дорогие ребята!</w:t>
      </w:r>
    </w:p>
    <w:p w:rsidR="00F6529B" w:rsidRPr="004A6864" w:rsidRDefault="00F6529B" w:rsidP="00F65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 w:val="0"/>
          <w:color w:val="FF0000"/>
          <w:sz w:val="24"/>
          <w:szCs w:val="24"/>
          <w:lang w:eastAsia="ru-RU"/>
        </w:rPr>
      </w:pPr>
      <w:r w:rsidRPr="00281E11">
        <w:rPr>
          <w:rFonts w:ascii="Times New Roman" w:eastAsia="Times New Roman" w:hAnsi="Times New Roman" w:cs="Times New Roman"/>
          <w:b/>
          <w:iCs w:val="0"/>
          <w:color w:val="FF0000"/>
          <w:sz w:val="24"/>
          <w:szCs w:val="24"/>
          <w:lang w:eastAsia="ru-RU"/>
        </w:rPr>
        <w:t>Эти книги научат вас толерантности:</w:t>
      </w:r>
    </w:p>
    <w:p w:rsidR="00F6529B" w:rsidRDefault="00F6529B" w:rsidP="00F6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</w:pPr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 </w:t>
      </w:r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  <w:proofErr w:type="spellStart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Бутовская</w:t>
      </w:r>
      <w:proofErr w:type="spellEnd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М.</w:t>
      </w:r>
    </w:p>
    <w:p w:rsidR="00F6529B" w:rsidRDefault="00F6529B" w:rsidP="00F6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559FD"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03971B45" wp14:editId="56FDCD1A">
            <wp:simplePos x="0" y="0"/>
            <wp:positionH relativeFrom="margin">
              <wp:posOffset>-26670</wp:posOffset>
            </wp:positionH>
            <wp:positionV relativeFrom="margin">
              <wp:posOffset>4305935</wp:posOffset>
            </wp:positionV>
            <wp:extent cx="1241425" cy="1847850"/>
            <wp:effectExtent l="19050" t="0" r="0" b="0"/>
            <wp:wrapSquare wrapText="bothSides"/>
            <wp:docPr id="2" name="Рисунок 2" descr="О дохлой кошке и живых котя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 дохлой кошке и живых котята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  </w:t>
      </w:r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О </w:t>
      </w:r>
      <w:proofErr w:type="gramStart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дохлой</w:t>
      </w:r>
      <w:proofErr w:type="gramEnd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кошке и живы</w:t>
      </w:r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х котятах</w:t>
      </w:r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</w:t>
      </w:r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- </w:t>
      </w:r>
      <w:proofErr w:type="gramStart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М.: </w:t>
      </w:r>
      <w:proofErr w:type="spellStart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Эксмо</w:t>
      </w:r>
      <w:proofErr w:type="spellEnd"/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; СПб.: Домино, 2008.- </w:t>
      </w:r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56 с.-</w:t>
      </w:r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(Другой, другие, о</w:t>
      </w:r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других:</w:t>
      </w:r>
      <w:proofErr w:type="gramEnd"/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 xml:space="preserve">Детский проект Людмилы </w:t>
      </w:r>
      <w:r w:rsidRPr="00F559FD">
        <w:rPr>
          <w:rFonts w:ascii="Times New Roman" w:eastAsia="Times New Roman" w:hAnsi="Times New Roman" w:cs="Times New Roman"/>
          <w:b/>
          <w:iCs w:val="0"/>
          <w:color w:val="002060"/>
          <w:sz w:val="24"/>
          <w:szCs w:val="24"/>
          <w:lang w:eastAsia="ru-RU"/>
        </w:rPr>
        <w:t>Улицкой).</w:t>
      </w:r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  <w:proofErr w:type="gramEnd"/>
    </w:p>
    <w:p w:rsidR="00F6529B" w:rsidRPr="00F559FD" w:rsidRDefault="00F6529B" w:rsidP="00F65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Все люди рождаются и умирают - и у каждого народа с этими событиями связаны удивительные обычаи и обряды. Что такое инициация? Почему к рождению мальчика или девочки относятся по-разному? Об этом и о многом другом можно узнать из книги Марины </w:t>
      </w:r>
      <w:proofErr w:type="spellStart"/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Бутовской</w:t>
      </w:r>
      <w:proofErr w:type="spellEnd"/>
      <w:r w:rsidRPr="00F559F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- истории о дружбе русской и папуасской девочек и о том, чему они научились, всего лишь ухаживая за осиротевшими котятами.</w:t>
      </w:r>
    </w:p>
    <w:p w:rsidR="00F559FD" w:rsidRPr="00F6529B" w:rsidRDefault="004D3FA6" w:rsidP="00F6529B">
      <w:pPr>
        <w:rPr>
          <w:rFonts w:ascii="Times New Roman" w:hAnsi="Times New Roman" w:cs="Times New Roman"/>
          <w:i w:val="0"/>
          <w:sz w:val="22"/>
          <w:szCs w:val="22"/>
        </w:rPr>
      </w:pPr>
      <w:bookmarkStart w:id="0" w:name="_GoBack"/>
      <w:bookmarkEnd w:id="0"/>
      <w:r w:rsidRPr="004D3F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.</w:t>
      </w:r>
    </w:p>
    <w:sectPr w:rsidR="00F559FD" w:rsidRPr="00F6529B" w:rsidSect="005214EE">
      <w:pgSz w:w="8419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bookFoldPrintingSheets w:val="-4"/>
  <w:characterSpacingControl w:val="doNotCompress"/>
  <w:printTwoOnOne/>
  <w:compat>
    <w:useFELayout/>
    <w:compatSetting w:name="compatibilityMode" w:uri="http://schemas.microsoft.com/office/word" w:val="12"/>
  </w:compat>
  <w:rsids>
    <w:rsidRoot w:val="00EC242A"/>
    <w:rsid w:val="00047BB1"/>
    <w:rsid w:val="00070D8F"/>
    <w:rsid w:val="000D1935"/>
    <w:rsid w:val="00155D74"/>
    <w:rsid w:val="00182810"/>
    <w:rsid w:val="001C1777"/>
    <w:rsid w:val="001E0DBE"/>
    <w:rsid w:val="002640F3"/>
    <w:rsid w:val="00281E11"/>
    <w:rsid w:val="0037566B"/>
    <w:rsid w:val="004704A3"/>
    <w:rsid w:val="004A6864"/>
    <w:rsid w:val="004D3FA6"/>
    <w:rsid w:val="005214EE"/>
    <w:rsid w:val="00624D30"/>
    <w:rsid w:val="006F241C"/>
    <w:rsid w:val="006F6219"/>
    <w:rsid w:val="007410EC"/>
    <w:rsid w:val="00837BE6"/>
    <w:rsid w:val="008904A1"/>
    <w:rsid w:val="0094040D"/>
    <w:rsid w:val="00A6013B"/>
    <w:rsid w:val="00B220A4"/>
    <w:rsid w:val="00B62351"/>
    <w:rsid w:val="00B9267A"/>
    <w:rsid w:val="00D4165E"/>
    <w:rsid w:val="00EC242A"/>
    <w:rsid w:val="00F559FD"/>
    <w:rsid w:val="00F6529B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04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4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04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04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04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4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4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04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04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04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04A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04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04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04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04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04A1"/>
    <w:rPr>
      <w:b/>
      <w:bCs/>
      <w:spacing w:val="0"/>
    </w:rPr>
  </w:style>
  <w:style w:type="character" w:styleId="a9">
    <w:name w:val="Emphasis"/>
    <w:uiPriority w:val="20"/>
    <w:qFormat/>
    <w:rsid w:val="008904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04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04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04A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04A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04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04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04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04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04A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04A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04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04A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A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6864"/>
    <w:rPr>
      <w:rFonts w:ascii="Tahoma" w:hAnsi="Tahoma" w:cs="Tahoma"/>
      <w:i/>
      <w:iCs/>
      <w:sz w:val="16"/>
      <w:szCs w:val="16"/>
    </w:rPr>
  </w:style>
  <w:style w:type="paragraph" w:customStyle="1" w:styleId="topabzac">
    <w:name w:val="topabzac"/>
    <w:basedOn w:val="a"/>
    <w:rsid w:val="0047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abzac">
    <w:name w:val="abzac"/>
    <w:basedOn w:val="a"/>
    <w:rsid w:val="0047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2">
    <w:name w:val="c2"/>
    <w:basedOn w:val="a"/>
    <w:rsid w:val="00FC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6">
    <w:name w:val="c6"/>
    <w:basedOn w:val="a0"/>
    <w:rsid w:val="00FC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A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04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4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04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04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04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4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4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04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04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04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04A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04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04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04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04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04A1"/>
    <w:rPr>
      <w:b/>
      <w:bCs/>
      <w:spacing w:val="0"/>
    </w:rPr>
  </w:style>
  <w:style w:type="character" w:styleId="a9">
    <w:name w:val="Emphasis"/>
    <w:uiPriority w:val="20"/>
    <w:qFormat/>
    <w:rsid w:val="008904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04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04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04A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04A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04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04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04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04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04A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04A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04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04A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A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6864"/>
    <w:rPr>
      <w:rFonts w:ascii="Tahoma" w:hAnsi="Tahoma" w:cs="Tahoma"/>
      <w:i/>
      <w:iCs/>
      <w:sz w:val="16"/>
      <w:szCs w:val="16"/>
    </w:rPr>
  </w:style>
  <w:style w:type="paragraph" w:customStyle="1" w:styleId="topabzac">
    <w:name w:val="topabzac"/>
    <w:basedOn w:val="a"/>
    <w:rsid w:val="0047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abzac">
    <w:name w:val="abzac"/>
    <w:basedOn w:val="a"/>
    <w:rsid w:val="0047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2">
    <w:name w:val="c2"/>
    <w:basedOn w:val="a"/>
    <w:rsid w:val="00FC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6">
    <w:name w:val="c6"/>
    <w:basedOn w:val="a0"/>
    <w:rsid w:val="00FC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2016-10-18T06:52:00Z</cp:lastPrinted>
  <dcterms:created xsi:type="dcterms:W3CDTF">2016-10-04T14:35:00Z</dcterms:created>
  <dcterms:modified xsi:type="dcterms:W3CDTF">2016-10-18T06:54:00Z</dcterms:modified>
</cp:coreProperties>
</file>