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03" w:rsidRPr="00953AFE" w:rsidRDefault="00933803" w:rsidP="00953AFE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33803">
        <w:rPr>
          <w:rFonts w:ascii="Times New Roman" w:eastAsia="Calibri" w:hAnsi="Times New Roman" w:cs="Times New Roman"/>
          <w:b/>
          <w:sz w:val="24"/>
          <w:szCs w:val="24"/>
        </w:rPr>
        <w:t>Ключникова, В.Ю. Библиотеки в местном сообществе  //Красносулинский вестник . – 2009. - № 41. –26 мая. – С.5. О ЦБС.</w:t>
      </w:r>
    </w:p>
    <w:p w:rsidR="00933803" w:rsidRPr="00953AFE" w:rsidRDefault="00933803" w:rsidP="00953AFE">
      <w:pPr>
        <w:pStyle w:val="Bodytext30"/>
        <w:shd w:val="clear" w:color="auto" w:fill="auto"/>
        <w:tabs>
          <w:tab w:val="left" w:pos="1750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3803" w:rsidRPr="00953AFE" w:rsidRDefault="00933803" w:rsidP="00953AFE">
      <w:pPr>
        <w:pStyle w:val="Bodytext30"/>
        <w:shd w:val="clear" w:color="auto" w:fill="auto"/>
        <w:tabs>
          <w:tab w:val="left" w:pos="175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3AFE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Закона №131-Ф3 </w:t>
      </w:r>
      <w:r w:rsidRPr="00953AFE">
        <w:rPr>
          <w:rStyle w:val="Bodytext3NotBold"/>
          <w:rFonts w:ascii="Times New Roman" w:hAnsi="Times New Roman" w:cs="Times New Roman"/>
          <w:b/>
          <w:bCs/>
          <w:sz w:val="24"/>
          <w:szCs w:val="24"/>
        </w:rPr>
        <w:t>«Об о</w:t>
      </w:r>
      <w:r w:rsidRPr="00953AFE">
        <w:rPr>
          <w:rStyle w:val="Bodytext3NotBold"/>
          <w:rFonts w:ascii="Times New Roman" w:hAnsi="Times New Roman" w:cs="Times New Roman"/>
          <w:b/>
          <w:bCs/>
          <w:sz w:val="24"/>
          <w:szCs w:val="24"/>
        </w:rPr>
        <w:t>б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>щих принципах организации местного са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softHyphen/>
        <w:t>моуп</w:t>
      </w:r>
      <w:r w:rsidR="0025133A" w:rsidRPr="00953AFE">
        <w:rPr>
          <w:rFonts w:ascii="Times New Roman" w:hAnsi="Times New Roman" w:cs="Times New Roman"/>
          <w:color w:val="000000"/>
          <w:sz w:val="24"/>
          <w:szCs w:val="24"/>
        </w:rPr>
        <w:t>равления в Российской Федера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>ции» пост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 xml:space="preserve">авила перед библиотеками задачу </w:t>
      </w:r>
      <w:r w:rsidR="0025133A" w:rsidRPr="00953AFE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их места и роли в 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 xml:space="preserve"> организ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>ации библиотечного обслужива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>ния населения.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ab/>
        <w:t>I</w:t>
      </w:r>
    </w:p>
    <w:p w:rsidR="00933803" w:rsidRPr="00953AFE" w:rsidRDefault="00933803" w:rsidP="00953AFE">
      <w:pPr>
        <w:pStyle w:val="Bodytext2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3AFE">
        <w:rPr>
          <w:rFonts w:ascii="Times New Roman" w:hAnsi="Times New Roman" w:cs="Times New Roman"/>
          <w:color w:val="000000"/>
          <w:sz w:val="24"/>
          <w:szCs w:val="24"/>
        </w:rPr>
        <w:t>Мун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>иципальное учреждение культуры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 xml:space="preserve"> «Централизо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>ванная библиотечная систе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>ма» Красносулинского городс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softHyphen/>
        <w:t>кого поселения - это 10 библио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softHyphen/>
        <w:t>тек, в основе деятельности ко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softHyphen/>
        <w:t>торых лежит принцип взаимо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softHyphen/>
        <w:t>действия в рамках единого ад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softHyphen/>
        <w:t>министративно-хозяйственного управления. Более 20 тысяч жителей города являются их по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softHyphen/>
        <w:t>стоянными читателями.</w:t>
      </w:r>
    </w:p>
    <w:p w:rsidR="00933803" w:rsidRPr="00953AFE" w:rsidRDefault="00933803" w:rsidP="00953AFE">
      <w:pPr>
        <w:pStyle w:val="Bodytext20"/>
        <w:shd w:val="clear" w:color="auto" w:fill="auto"/>
        <w:spacing w:line="360" w:lineRule="auto"/>
        <w:ind w:left="160" w:right="280"/>
        <w:rPr>
          <w:rFonts w:ascii="Times New Roman" w:hAnsi="Times New Roman" w:cs="Times New Roman"/>
          <w:sz w:val="24"/>
          <w:szCs w:val="24"/>
        </w:rPr>
      </w:pPr>
      <w:r w:rsidRPr="00953AFE">
        <w:rPr>
          <w:rFonts w:ascii="Times New Roman" w:hAnsi="Times New Roman" w:cs="Times New Roman"/>
          <w:color w:val="000000"/>
          <w:sz w:val="24"/>
          <w:szCs w:val="24"/>
        </w:rPr>
        <w:t>Библиотечные работники делают все от них зависящее для реализации одной из клю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softHyphen/>
        <w:t>чевых функций публичных биб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softHyphen/>
        <w:t>лиотек - обеспечения доступа ко всем видам информации о местном самоуправлении и жизни местного сообщества, выполняя роль связующего звена между избирателями и их избранниками.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 xml:space="preserve"> Во всех библиотеках оформ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>лены информационные уголки «Вести власти», где представлены материалы о деятельности администрации, решения Собрания депутатов Красносулинского го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softHyphen/>
        <w:t>родского поселения, которое возглавля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softHyphen/>
        <w:t>ет В.В. Ларионова, заведующая библиоте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softHyphen/>
        <w:t>кой №9 им. М. Шолохова. Местная власть открыта для народа, а потому и обеспе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softHyphen/>
        <w:t>чена его поддержкой. Деловой союз «биб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softHyphen/>
        <w:t>лиотек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>а-депутат» позволяет решать мно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>гие насу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>щные проблемы. Благодаря опе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 xml:space="preserve">ративным 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>управленческим решениям ад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>министра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 xml:space="preserve">ции, помощи депутатов города и 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 xml:space="preserve"> района значительно укрепилась матери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softHyphen/>
        <w:t>ально-тех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>ническая база библиотек. Осо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>бую благ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 xml:space="preserve">одарность в этой связи хочется 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 xml:space="preserve"> выразить Ю.А. Мирош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>ниченко, А.Н. Цюбен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>ко, И.А. За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>порожцеву, В.А. Королеву. По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 xml:space="preserve">стоянную 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>поддержку библиотекам оказывае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53AF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933803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депута</w:t>
      </w:r>
      <w:r w:rsidRPr="00953AF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т Законодательного собрания </w:t>
      </w:r>
      <w:r w:rsidRPr="00933803">
        <w:rPr>
          <w:rFonts w:ascii="Times New Roman" w:hAnsi="Times New Roman" w:cs="Times New Roman"/>
          <w:color w:val="000000"/>
          <w:spacing w:val="-10"/>
          <w:sz w:val="24"/>
          <w:szCs w:val="24"/>
        </w:rPr>
        <w:t>Ростовск</w:t>
      </w:r>
      <w:r w:rsidRPr="00953AFE">
        <w:rPr>
          <w:rFonts w:ascii="Times New Roman" w:hAnsi="Times New Roman" w:cs="Times New Roman"/>
          <w:color w:val="000000"/>
          <w:spacing w:val="-10"/>
          <w:sz w:val="24"/>
          <w:szCs w:val="24"/>
        </w:rPr>
        <w:t>ой области Леонид Александрович Шафиров.</w:t>
      </w:r>
      <w:r w:rsidRPr="00953AFE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r w:rsidRPr="00933803">
        <w:rPr>
          <w:rFonts w:ascii="Times New Roman" w:hAnsi="Times New Roman" w:cs="Times New Roman"/>
          <w:color w:val="000000"/>
          <w:spacing w:val="-10"/>
          <w:sz w:val="24"/>
          <w:szCs w:val="24"/>
        </w:rPr>
        <w:t>Админ</w:t>
      </w:r>
      <w:r w:rsidRPr="00953AFE">
        <w:rPr>
          <w:rFonts w:ascii="Times New Roman" w:hAnsi="Times New Roman" w:cs="Times New Roman"/>
          <w:color w:val="000000"/>
          <w:spacing w:val="-10"/>
          <w:sz w:val="24"/>
          <w:szCs w:val="24"/>
        </w:rPr>
        <w:t>истрация Красносулинского го</w:t>
      </w:r>
      <w:r w:rsidRPr="00933803">
        <w:rPr>
          <w:rFonts w:ascii="Times New Roman" w:hAnsi="Times New Roman" w:cs="Times New Roman"/>
          <w:color w:val="000000"/>
          <w:spacing w:val="-10"/>
          <w:sz w:val="24"/>
          <w:szCs w:val="24"/>
        </w:rPr>
        <w:t>родског</w:t>
      </w:r>
      <w:r w:rsidRPr="00953AFE">
        <w:rPr>
          <w:rFonts w:ascii="Times New Roman" w:hAnsi="Times New Roman" w:cs="Times New Roman"/>
          <w:color w:val="000000"/>
          <w:spacing w:val="-10"/>
          <w:sz w:val="24"/>
          <w:szCs w:val="24"/>
        </w:rPr>
        <w:t>о поселения уделяет пристальное</w:t>
      </w:r>
      <w:r w:rsidRPr="00953A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933803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внимание </w:t>
      </w:r>
      <w:r w:rsidRPr="00953AFE">
        <w:rPr>
          <w:rFonts w:ascii="Times New Roman" w:hAnsi="Times New Roman" w:cs="Times New Roman"/>
          <w:color w:val="000000"/>
          <w:spacing w:val="-10"/>
          <w:sz w:val="24"/>
          <w:szCs w:val="24"/>
        </w:rPr>
        <w:t>библиотечному обслуживанию</w:t>
      </w:r>
      <w:r w:rsidRPr="00933803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населен</w:t>
      </w:r>
      <w:r w:rsidRPr="00953AFE">
        <w:rPr>
          <w:rFonts w:ascii="Times New Roman" w:hAnsi="Times New Roman" w:cs="Times New Roman"/>
          <w:color w:val="000000"/>
          <w:spacing w:val="-10"/>
          <w:sz w:val="24"/>
          <w:szCs w:val="24"/>
        </w:rPr>
        <w:t>ия. Вопросы, связанные с дея</w:t>
      </w:r>
      <w:r w:rsidRPr="00933803">
        <w:rPr>
          <w:rFonts w:ascii="Times New Roman" w:hAnsi="Times New Roman" w:cs="Times New Roman"/>
          <w:color w:val="000000"/>
          <w:spacing w:val="-10"/>
          <w:sz w:val="24"/>
          <w:szCs w:val="24"/>
        </w:rPr>
        <w:t>тельност</w:t>
      </w:r>
      <w:r w:rsidRPr="00953AFE">
        <w:rPr>
          <w:rFonts w:ascii="Times New Roman" w:hAnsi="Times New Roman" w:cs="Times New Roman"/>
          <w:color w:val="000000"/>
          <w:spacing w:val="-10"/>
          <w:sz w:val="24"/>
          <w:szCs w:val="24"/>
        </w:rPr>
        <w:t>ью библиотек, постоянно нахо</w:t>
      </w:r>
      <w:r w:rsidRPr="00933803">
        <w:rPr>
          <w:rFonts w:ascii="Times New Roman" w:hAnsi="Times New Roman" w:cs="Times New Roman"/>
          <w:color w:val="000000"/>
          <w:spacing w:val="-10"/>
          <w:sz w:val="24"/>
          <w:szCs w:val="24"/>
        </w:rPr>
        <w:t>дятся в по</w:t>
      </w:r>
      <w:r w:rsidRPr="00953AFE">
        <w:rPr>
          <w:rFonts w:ascii="Times New Roman" w:hAnsi="Times New Roman" w:cs="Times New Roman"/>
          <w:color w:val="000000"/>
          <w:spacing w:val="-10"/>
          <w:sz w:val="24"/>
          <w:szCs w:val="24"/>
        </w:rPr>
        <w:t>ле зрения руководителей горо</w:t>
      </w:r>
      <w:r w:rsidRPr="00933803">
        <w:rPr>
          <w:rFonts w:ascii="Times New Roman" w:hAnsi="Times New Roman" w:cs="Times New Roman"/>
          <w:color w:val="000000"/>
          <w:spacing w:val="-10"/>
          <w:sz w:val="24"/>
          <w:szCs w:val="24"/>
        </w:rPr>
        <w:t>да. Все</w:t>
      </w:r>
      <w:r w:rsidRPr="00953AF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подразделения активно работают </w:t>
      </w:r>
      <w:r w:rsidRPr="00953AFE">
        <w:rPr>
          <w:rFonts w:ascii="Times New Roman" w:hAnsi="Times New Roman" w:cs="Times New Roman"/>
          <w:color w:val="000000"/>
          <w:sz w:val="24"/>
          <w:szCs w:val="24"/>
        </w:rPr>
        <w:t>по правовому просвещению населения и информационной поддержке органов местного самоуправления.</w:t>
      </w:r>
    </w:p>
    <w:p w:rsidR="00933803" w:rsidRPr="00933803" w:rsidRDefault="00933803" w:rsidP="00953AFE">
      <w:pPr>
        <w:widowControl w:val="0"/>
        <w:spacing w:after="0" w:line="360" w:lineRule="auto"/>
        <w:ind w:left="160" w:right="280" w:firstLine="10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t>Деятельность библиотек в качестве посредника между властными структура</w:t>
      </w: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ми и населением способна оказать влия</w:t>
      </w: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ние на рост гражданского сознания лю</w:t>
      </w: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дей и содействовать их вовлечению в ак</w:t>
      </w: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тивную общественную жизнь. Комитеты</w:t>
      </w:r>
    </w:p>
    <w:p w:rsidR="00933803" w:rsidRPr="00933803" w:rsidRDefault="00933803" w:rsidP="00953AFE">
      <w:pPr>
        <w:widowControl w:val="0"/>
        <w:spacing w:after="0" w:line="360" w:lineRule="auto"/>
        <w:ind w:left="160" w:right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t>территориального обще</w:t>
      </w: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ственного самоуправл</w:t>
      </w:r>
      <w:bookmarkStart w:id="0" w:name="_GoBack"/>
      <w:bookmarkEnd w:id="0"/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ения в поселках Сулин, Голонок, </w:t>
      </w: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Скелеватский возглавляют заведующие библиотеками Л.А. Бурдюгова, Т.И. Лютико</w:t>
      </w: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ва, З.А.Кравцова.</w:t>
      </w:r>
      <w:r w:rsidRPr="00953AF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t>Неоспорима роль библио</w:t>
      </w: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 xml:space="preserve">тек города как культурных 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цен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тров. Их деятельность в сфе</w:t>
      </w: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ре культуры, досуга и 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творче</w:t>
      </w: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t>ства связана с решением ком</w:t>
      </w: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плекса задач по сохранению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поддержанию местных культурных традиций, приобщению </w:t>
      </w: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t>членов местного сообщества</w:t>
      </w:r>
      <w:r w:rsidRPr="00953AF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t>к культурному наследию, обес</w:t>
      </w: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 xml:space="preserve">печению возможностей 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для </w:t>
      </w: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творческого развития.</w:t>
      </w:r>
    </w:p>
    <w:p w:rsidR="00953AFE" w:rsidRPr="00953AFE" w:rsidRDefault="00933803" w:rsidP="00953AFE">
      <w:pPr>
        <w:widowControl w:val="0"/>
        <w:spacing w:after="0" w:line="360" w:lineRule="auto"/>
        <w:ind w:left="160" w:right="280" w:firstLine="108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Библиотеки, максимально</w:t>
      </w: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приближенные к жителям, стали активными участниками историчес</w:t>
      </w: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кого изучения малой родины посредством собирания, сохранения и распростране</w:t>
      </w: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ния местных документов. Краеведческая деятельность библиотек поселков Сулин и Вербенский воплощает национальную идею, является инструментом приобще</w:t>
      </w: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ния к реальному, а не пафосному патрио</w:t>
      </w: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тизму. Музей библиотеки N94 им. М. Соко</w:t>
      </w:r>
      <w:r w:rsidRPr="00933803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 xml:space="preserve">лова с 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его коллекцией являет собой зри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мы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пример гражданской инициативы 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местны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х жителей и ветерана библиотеч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ного т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руда Людмилы Анатольевны Черно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вой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(безвременно ушедшей на днях). 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Би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блиотеки давно вышли за границы 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искл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ючительно книжных форм деятель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ности.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Для большинства читателей библ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иотека-центр неформального общения.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В ЦБС дл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я всех возрастных групп работа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ют кл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убы и объединения по интересам: 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женс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кий салон «Серебряный возраст», 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детско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е объединение «Сударушка», клу</w:t>
      </w:r>
      <w:r w:rsidR="00953AFE"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бы «Хорошее настроение», «Оберег» и др.</w:t>
      </w:r>
    </w:p>
    <w:p w:rsidR="00953AFE" w:rsidRPr="00953AFE" w:rsidRDefault="00953AFE" w:rsidP="00953AFE">
      <w:pPr>
        <w:widowControl w:val="0"/>
        <w:spacing w:after="0" w:line="360" w:lineRule="auto"/>
        <w:ind w:left="160" w:right="280" w:firstLine="108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Широко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популярен в поселке Н—ГРЭС те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атр книги «Верные друзья»,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организато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ром и 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творческим вдохновителем которого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является заведующая детской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библио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текой №8 МН. Левченко.</w:t>
      </w:r>
    </w:p>
    <w:p w:rsidR="00953AFE" w:rsidRPr="00953AFE" w:rsidRDefault="00953AFE" w:rsidP="00953AFE">
      <w:pPr>
        <w:widowControl w:val="0"/>
        <w:spacing w:after="0" w:line="360" w:lineRule="auto"/>
        <w:ind w:right="28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иблиотеки аккумулируют интересы 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местно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го сообщества, что позволяет им 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сотруд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ничать с разными учреждениями и 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организациями, причем одновременно и</w:t>
      </w:r>
    </w:p>
    <w:p w:rsidR="00953AFE" w:rsidRPr="00953AFE" w:rsidRDefault="00953AFE" w:rsidP="00953AFE">
      <w:pPr>
        <w:widowControl w:val="0"/>
        <w:spacing w:after="0" w:line="360" w:lineRule="auto"/>
        <w:ind w:right="28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мног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осторонне. Партнерами библиотек 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высту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пают общеобразовательные учреж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дения го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рода, городской и районный цен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тры 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внешкольного образования, Красно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сули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нский металлургический колледж, 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Центр социального обслуживания 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населения и другие социальные институты.</w:t>
      </w:r>
    </w:p>
    <w:p w:rsidR="00953AFE" w:rsidRPr="00953AFE" w:rsidRDefault="00953AFE" w:rsidP="00953AFE">
      <w:pPr>
        <w:widowControl w:val="0"/>
        <w:spacing w:after="0" w:line="360" w:lineRule="auto"/>
        <w:ind w:right="28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В ЦБС работают грамотные, эрудирован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ные спе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циалисты, всю свою жизнь посвятившие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служению Книге. 2009 год - юби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лейный д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ля Л.И. Федосеенко, Т.И. Гончаровой, Н.П. Землянухиной, Т.И. Л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ютиковой.</w:t>
      </w:r>
    </w:p>
    <w:p w:rsidR="00953AFE" w:rsidRPr="00953AFE" w:rsidRDefault="00953AFE" w:rsidP="00953AFE">
      <w:pPr>
        <w:widowControl w:val="0"/>
        <w:spacing w:after="0" w:line="360" w:lineRule="auto"/>
        <w:ind w:right="28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Очевидная зна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чимость библиотек как 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отъемлемых элементов социальной 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среды, к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ак участников общественных ком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муника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ций. П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оддержка со стороны адми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нистрац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ии города и населения - резуль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тат упорн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ого труда сплоченного коллектива профессионалов. </w:t>
      </w:r>
    </w:p>
    <w:p w:rsidR="00953AFE" w:rsidRPr="00953AFE" w:rsidRDefault="00953AFE" w:rsidP="00953AFE">
      <w:pPr>
        <w:widowControl w:val="0"/>
        <w:spacing w:after="0" w:line="360" w:lineRule="auto"/>
        <w:ind w:right="28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В. Ключникова, дирек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тор МУК «ЦБС» Красносулинского </w:t>
      </w:r>
      <w:r w:rsidRPr="00953AFE">
        <w:rPr>
          <w:rFonts w:ascii="Times New Roman" w:eastAsia="Arial" w:hAnsi="Times New Roman" w:cs="Times New Roman"/>
          <w:color w:val="000000"/>
          <w:sz w:val="24"/>
          <w:szCs w:val="24"/>
        </w:rPr>
        <w:t>городского поселения.</w:t>
      </w:r>
    </w:p>
    <w:p w:rsidR="00933803" w:rsidRPr="00933803" w:rsidRDefault="00933803" w:rsidP="00953AFE">
      <w:pPr>
        <w:widowControl w:val="0"/>
        <w:spacing w:after="0" w:line="360" w:lineRule="auto"/>
        <w:ind w:left="160" w:right="280" w:firstLine="10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933803" w:rsidRPr="00933803" w:rsidRDefault="00933803" w:rsidP="00953AFE">
      <w:pPr>
        <w:widowControl w:val="0"/>
        <w:spacing w:after="0" w:line="360" w:lineRule="auto"/>
        <w:ind w:left="11760"/>
        <w:rPr>
          <w:rFonts w:ascii="Times New Roman" w:eastAsia="Arial" w:hAnsi="Times New Roman" w:cs="Times New Roman"/>
          <w:i/>
          <w:iCs/>
          <w:spacing w:val="-60"/>
          <w:sz w:val="24"/>
          <w:szCs w:val="24"/>
        </w:rPr>
      </w:pPr>
      <w:r w:rsidRPr="00933803">
        <w:rPr>
          <w:rFonts w:ascii="Times New Roman" w:eastAsia="Arial" w:hAnsi="Times New Roman" w:cs="Times New Roman"/>
          <w:i/>
          <w:iCs/>
          <w:color w:val="000000"/>
          <w:spacing w:val="-60"/>
          <w:sz w:val="24"/>
          <w:szCs w:val="24"/>
        </w:rPr>
        <w:t>т</w:t>
      </w:r>
    </w:p>
    <w:sectPr w:rsidR="00933803" w:rsidRPr="0093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A252A"/>
    <w:multiLevelType w:val="multilevel"/>
    <w:tmpl w:val="F94A58B8"/>
    <w:lvl w:ilvl="0">
      <w:start w:val="1"/>
      <w:numFmt w:val="upperRoman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80"/>
        <w:szCs w:val="8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F3"/>
    <w:rsid w:val="0025133A"/>
    <w:rsid w:val="003709F3"/>
    <w:rsid w:val="00933803"/>
    <w:rsid w:val="00953AFE"/>
    <w:rsid w:val="00F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locked/>
    <w:rsid w:val="00933803"/>
    <w:rPr>
      <w:rFonts w:ascii="Arial" w:eastAsia="Arial" w:hAnsi="Arial" w:cs="Arial"/>
      <w:b/>
      <w:bCs/>
      <w:spacing w:val="-10"/>
      <w:sz w:val="82"/>
      <w:szCs w:val="82"/>
      <w:shd w:val="clear" w:color="auto" w:fill="FFFFFF"/>
    </w:rPr>
  </w:style>
  <w:style w:type="paragraph" w:customStyle="1" w:styleId="Bodytext30">
    <w:name w:val="Body text (3)"/>
    <w:basedOn w:val="a"/>
    <w:link w:val="Bodytext3"/>
    <w:rsid w:val="00933803"/>
    <w:pPr>
      <w:widowControl w:val="0"/>
      <w:shd w:val="clear" w:color="auto" w:fill="FFFFFF"/>
      <w:spacing w:after="0" w:line="830" w:lineRule="exact"/>
      <w:ind w:firstLine="1100"/>
    </w:pPr>
    <w:rPr>
      <w:rFonts w:ascii="Arial" w:eastAsia="Arial" w:hAnsi="Arial" w:cs="Arial"/>
      <w:b/>
      <w:bCs/>
      <w:spacing w:val="-10"/>
      <w:sz w:val="82"/>
      <w:szCs w:val="82"/>
    </w:rPr>
  </w:style>
  <w:style w:type="character" w:customStyle="1" w:styleId="Bodytext2">
    <w:name w:val="Body text (2)_"/>
    <w:basedOn w:val="a0"/>
    <w:link w:val="Bodytext20"/>
    <w:locked/>
    <w:rsid w:val="00933803"/>
    <w:rPr>
      <w:rFonts w:ascii="Arial" w:eastAsia="Arial" w:hAnsi="Arial" w:cs="Arial"/>
      <w:sz w:val="82"/>
      <w:szCs w:val="82"/>
      <w:shd w:val="clear" w:color="auto" w:fill="FFFFFF"/>
    </w:rPr>
  </w:style>
  <w:style w:type="paragraph" w:customStyle="1" w:styleId="Bodytext20">
    <w:name w:val="Body text (2)"/>
    <w:basedOn w:val="a"/>
    <w:link w:val="Bodytext2"/>
    <w:rsid w:val="00933803"/>
    <w:pPr>
      <w:widowControl w:val="0"/>
      <w:shd w:val="clear" w:color="auto" w:fill="FFFFFF"/>
      <w:spacing w:after="0" w:line="820" w:lineRule="exact"/>
      <w:ind w:firstLine="1100"/>
      <w:jc w:val="both"/>
    </w:pPr>
    <w:rPr>
      <w:rFonts w:ascii="Arial" w:eastAsia="Arial" w:hAnsi="Arial" w:cs="Arial"/>
      <w:sz w:val="82"/>
      <w:szCs w:val="82"/>
    </w:rPr>
  </w:style>
  <w:style w:type="character" w:customStyle="1" w:styleId="Bodytext3NotBold">
    <w:name w:val="Body text (3) + Not Bold"/>
    <w:aliases w:val="Spacing 0 pt"/>
    <w:basedOn w:val="Bodytext3"/>
    <w:rsid w:val="00933803"/>
    <w:rPr>
      <w:rFonts w:ascii="Arial" w:eastAsia="Arial" w:hAnsi="Arial" w:cs="Arial"/>
      <w:b/>
      <w:bCs/>
      <w:color w:val="000000"/>
      <w:spacing w:val="0"/>
      <w:w w:val="100"/>
      <w:position w:val="0"/>
      <w:sz w:val="82"/>
      <w:szCs w:val="8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locked/>
    <w:rsid w:val="00933803"/>
    <w:rPr>
      <w:rFonts w:ascii="Arial" w:eastAsia="Arial" w:hAnsi="Arial" w:cs="Arial"/>
      <w:b/>
      <w:bCs/>
      <w:spacing w:val="-10"/>
      <w:sz w:val="82"/>
      <w:szCs w:val="82"/>
      <w:shd w:val="clear" w:color="auto" w:fill="FFFFFF"/>
    </w:rPr>
  </w:style>
  <w:style w:type="paragraph" w:customStyle="1" w:styleId="Bodytext30">
    <w:name w:val="Body text (3)"/>
    <w:basedOn w:val="a"/>
    <w:link w:val="Bodytext3"/>
    <w:rsid w:val="00933803"/>
    <w:pPr>
      <w:widowControl w:val="0"/>
      <w:shd w:val="clear" w:color="auto" w:fill="FFFFFF"/>
      <w:spacing w:after="0" w:line="830" w:lineRule="exact"/>
      <w:ind w:firstLine="1100"/>
    </w:pPr>
    <w:rPr>
      <w:rFonts w:ascii="Arial" w:eastAsia="Arial" w:hAnsi="Arial" w:cs="Arial"/>
      <w:b/>
      <w:bCs/>
      <w:spacing w:val="-10"/>
      <w:sz w:val="82"/>
      <w:szCs w:val="82"/>
    </w:rPr>
  </w:style>
  <w:style w:type="character" w:customStyle="1" w:styleId="Bodytext2">
    <w:name w:val="Body text (2)_"/>
    <w:basedOn w:val="a0"/>
    <w:link w:val="Bodytext20"/>
    <w:locked/>
    <w:rsid w:val="00933803"/>
    <w:rPr>
      <w:rFonts w:ascii="Arial" w:eastAsia="Arial" w:hAnsi="Arial" w:cs="Arial"/>
      <w:sz w:val="82"/>
      <w:szCs w:val="82"/>
      <w:shd w:val="clear" w:color="auto" w:fill="FFFFFF"/>
    </w:rPr>
  </w:style>
  <w:style w:type="paragraph" w:customStyle="1" w:styleId="Bodytext20">
    <w:name w:val="Body text (2)"/>
    <w:basedOn w:val="a"/>
    <w:link w:val="Bodytext2"/>
    <w:rsid w:val="00933803"/>
    <w:pPr>
      <w:widowControl w:val="0"/>
      <w:shd w:val="clear" w:color="auto" w:fill="FFFFFF"/>
      <w:spacing w:after="0" w:line="820" w:lineRule="exact"/>
      <w:ind w:firstLine="1100"/>
      <w:jc w:val="both"/>
    </w:pPr>
    <w:rPr>
      <w:rFonts w:ascii="Arial" w:eastAsia="Arial" w:hAnsi="Arial" w:cs="Arial"/>
      <w:sz w:val="82"/>
      <w:szCs w:val="82"/>
    </w:rPr>
  </w:style>
  <w:style w:type="character" w:customStyle="1" w:styleId="Bodytext3NotBold">
    <w:name w:val="Body text (3) + Not Bold"/>
    <w:aliases w:val="Spacing 0 pt"/>
    <w:basedOn w:val="Bodytext3"/>
    <w:rsid w:val="00933803"/>
    <w:rPr>
      <w:rFonts w:ascii="Arial" w:eastAsia="Arial" w:hAnsi="Arial" w:cs="Arial"/>
      <w:b/>
      <w:bCs/>
      <w:color w:val="000000"/>
      <w:spacing w:val="0"/>
      <w:w w:val="100"/>
      <w:position w:val="0"/>
      <w:sz w:val="82"/>
      <w:szCs w:val="8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2019-06-13T12:47:00Z</dcterms:created>
  <dcterms:modified xsi:type="dcterms:W3CDTF">2019-06-13T13:17:00Z</dcterms:modified>
</cp:coreProperties>
</file>